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75" w:type="dxa"/>
        <w:tblInd w:w="-612" w:type="dxa"/>
        <w:tblLayout w:type="fixed"/>
        <w:tblLook w:val="0000" w:firstRow="0" w:lastRow="0" w:firstColumn="0" w:lastColumn="0" w:noHBand="0" w:noVBand="0"/>
      </w:tblPr>
      <w:tblGrid>
        <w:gridCol w:w="4680"/>
        <w:gridCol w:w="5595"/>
      </w:tblGrid>
      <w:tr w:rsidR="00364B75" w:rsidRPr="00364B75" w:rsidTr="00363B20">
        <w:trPr>
          <w:trHeight w:hRule="exact" w:val="1805"/>
        </w:trPr>
        <w:tc>
          <w:tcPr>
            <w:tcW w:w="4680" w:type="dxa"/>
          </w:tcPr>
          <w:p w:rsidR="00B939F0" w:rsidRPr="00364B75" w:rsidRDefault="00B939F0" w:rsidP="001F1EDA">
            <w:pPr>
              <w:snapToGrid w:val="0"/>
              <w:spacing w:after="0"/>
              <w:jc w:val="center"/>
              <w:rPr>
                <w:rFonts w:ascii="Times New Roman" w:hAnsi="Times New Roman"/>
                <w:color w:val="000000" w:themeColor="text1"/>
                <w:spacing w:val="-6"/>
                <w:sz w:val="26"/>
                <w:szCs w:val="24"/>
              </w:rPr>
            </w:pPr>
            <w:r w:rsidRPr="00364B75">
              <w:rPr>
                <w:rFonts w:ascii="Times New Roman" w:hAnsi="Times New Roman"/>
                <w:color w:val="000000" w:themeColor="text1"/>
                <w:spacing w:val="-6"/>
                <w:sz w:val="26"/>
                <w:szCs w:val="24"/>
              </w:rPr>
              <w:t>UBND TỈNH HÀ TĨNH</w:t>
            </w:r>
          </w:p>
          <w:p w:rsidR="00B939F0" w:rsidRPr="00364B75" w:rsidRDefault="00B939F0" w:rsidP="001F1EDA">
            <w:pPr>
              <w:spacing w:after="0"/>
              <w:ind w:right="-198"/>
              <w:jc w:val="center"/>
              <w:rPr>
                <w:rFonts w:ascii="Times New Roman" w:hAnsi="Times New Roman"/>
                <w:b/>
                <w:color w:val="000000" w:themeColor="text1"/>
                <w:spacing w:val="-6"/>
                <w:sz w:val="26"/>
                <w:szCs w:val="24"/>
              </w:rPr>
            </w:pPr>
            <w:r w:rsidRPr="00364B75">
              <w:rPr>
                <w:rFonts w:ascii="Times New Roman" w:hAnsi="Times New Roman"/>
                <w:b/>
                <w:color w:val="000000" w:themeColor="text1"/>
                <w:spacing w:val="-6"/>
                <w:sz w:val="26"/>
                <w:szCs w:val="24"/>
              </w:rPr>
              <w:t>SỞ THÔNG TIN VÀ TRUYỀN THÔNG</w:t>
            </w:r>
          </w:p>
          <w:p w:rsidR="00B939F0" w:rsidRPr="00364B75" w:rsidRDefault="00B70BFE" w:rsidP="001F1EDA">
            <w:pPr>
              <w:spacing w:after="0"/>
              <w:jc w:val="both"/>
              <w:rPr>
                <w:rFonts w:ascii="Times New Roman" w:hAnsi="Times New Roman"/>
                <w:b/>
                <w:color w:val="000000" w:themeColor="text1"/>
                <w:sz w:val="26"/>
                <w:szCs w:val="26"/>
              </w:rPr>
            </w:pPr>
            <w:r w:rsidRPr="00364B75">
              <w:rPr>
                <w:noProof/>
                <w:color w:val="000000" w:themeColor="text1"/>
              </w:rPr>
              <mc:AlternateContent>
                <mc:Choice Requires="wps">
                  <w:drawing>
                    <wp:anchor distT="4294967294" distB="4294967294" distL="114300" distR="114300" simplePos="0" relativeHeight="251658240" behindDoc="0" locked="0" layoutInCell="1" allowOverlap="1" wp14:anchorId="0BBA5B5A" wp14:editId="074F53B5">
                      <wp:simplePos x="0" y="0"/>
                      <wp:positionH relativeFrom="column">
                        <wp:posOffset>864870</wp:posOffset>
                      </wp:positionH>
                      <wp:positionV relativeFrom="paragraph">
                        <wp:posOffset>19684</wp:posOffset>
                      </wp:positionV>
                      <wp:extent cx="1084580" cy="0"/>
                      <wp:effectExtent l="0" t="0" r="20320" b="19050"/>
                      <wp:wrapNone/>
                      <wp:docPr id="4"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45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D255FE5" id="_x0000_t32" coordsize="21600,21600" o:spt="32" o:oned="t" path="m,l21600,21600e" filled="f">
                      <v:path arrowok="t" fillok="f" o:connecttype="none"/>
                      <o:lock v:ext="edit" shapetype="t"/>
                    </v:shapetype>
                    <v:shape id="Straight Arrow Connector 2" o:spid="_x0000_s1026" type="#_x0000_t32" style="position:absolute;margin-left:68.1pt;margin-top:1.55pt;width:85.4pt;height:0;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"/>
                  </w:pict>
                </mc:Fallback>
              </mc:AlternateContent>
            </w:r>
          </w:p>
          <w:p w:rsidR="00B939F0" w:rsidRPr="00364B75" w:rsidRDefault="00B939F0" w:rsidP="001F1EDA">
            <w:pPr>
              <w:spacing w:after="0"/>
              <w:jc w:val="center"/>
              <w:rPr>
                <w:rFonts w:ascii="Times New Roman" w:hAnsi="Times New Roman"/>
                <w:color w:val="000000" w:themeColor="text1"/>
                <w:sz w:val="28"/>
                <w:szCs w:val="28"/>
              </w:rPr>
            </w:pPr>
            <w:r w:rsidRPr="00364B75">
              <w:rPr>
                <w:rFonts w:ascii="Times New Roman" w:hAnsi="Times New Roman"/>
                <w:color w:val="000000" w:themeColor="text1"/>
                <w:sz w:val="28"/>
                <w:szCs w:val="28"/>
              </w:rPr>
              <w:t>Số:</w:t>
            </w:r>
            <w:r w:rsidR="00B978AE" w:rsidRPr="00364B75">
              <w:rPr>
                <w:rFonts w:ascii="Times New Roman" w:hAnsi="Times New Roman"/>
                <w:color w:val="000000" w:themeColor="text1"/>
                <w:sz w:val="28"/>
                <w:szCs w:val="28"/>
              </w:rPr>
              <w:t xml:space="preserve"> </w:t>
            </w:r>
            <w:r w:rsidR="00DD0E82" w:rsidRPr="00364B75">
              <w:rPr>
                <w:rFonts w:ascii="Times New Roman" w:hAnsi="Times New Roman"/>
                <w:color w:val="000000" w:themeColor="text1"/>
                <w:sz w:val="28"/>
                <w:szCs w:val="28"/>
              </w:rPr>
              <w:t xml:space="preserve">   </w:t>
            </w:r>
            <w:r w:rsidR="002D145A" w:rsidRPr="00364B75">
              <w:rPr>
                <w:rFonts w:ascii="Times New Roman" w:hAnsi="Times New Roman"/>
                <w:color w:val="000000" w:themeColor="text1"/>
                <w:sz w:val="28"/>
                <w:szCs w:val="28"/>
              </w:rPr>
              <w:t xml:space="preserve">  </w:t>
            </w:r>
            <w:r w:rsidR="00DD0E82" w:rsidRPr="00364B75">
              <w:rPr>
                <w:rFonts w:ascii="Times New Roman" w:hAnsi="Times New Roman"/>
                <w:color w:val="000000" w:themeColor="text1"/>
                <w:sz w:val="28"/>
                <w:szCs w:val="28"/>
              </w:rPr>
              <w:t xml:space="preserve">   </w:t>
            </w:r>
            <w:r w:rsidRPr="00364B75">
              <w:rPr>
                <w:rFonts w:ascii="Times New Roman" w:hAnsi="Times New Roman"/>
                <w:color w:val="000000" w:themeColor="text1"/>
                <w:sz w:val="28"/>
                <w:szCs w:val="28"/>
              </w:rPr>
              <w:t>/KH-STTTT</w:t>
            </w:r>
          </w:p>
          <w:p w:rsidR="00B939F0" w:rsidRPr="00364B75" w:rsidRDefault="00B939F0" w:rsidP="001F1EDA">
            <w:pPr>
              <w:spacing w:after="0"/>
              <w:jc w:val="center"/>
              <w:rPr>
                <w:rFonts w:ascii="Times New Roman" w:hAnsi="Times New Roman"/>
                <w:color w:val="000000" w:themeColor="text1"/>
                <w:sz w:val="24"/>
                <w:szCs w:val="24"/>
              </w:rPr>
            </w:pPr>
          </w:p>
          <w:p w:rsidR="009B58C1" w:rsidRPr="00364B75" w:rsidRDefault="009B58C1" w:rsidP="001F1EDA">
            <w:pPr>
              <w:spacing w:after="0"/>
              <w:jc w:val="center"/>
              <w:rPr>
                <w:rFonts w:ascii="Times New Roman" w:hAnsi="Times New Roman"/>
                <w:color w:val="000000" w:themeColor="text1"/>
                <w:sz w:val="24"/>
                <w:szCs w:val="24"/>
              </w:rPr>
            </w:pPr>
          </w:p>
          <w:p w:rsidR="009B58C1" w:rsidRPr="00364B75" w:rsidRDefault="009B58C1" w:rsidP="001F1EDA">
            <w:pPr>
              <w:spacing w:after="0"/>
              <w:jc w:val="center"/>
              <w:rPr>
                <w:rFonts w:ascii="Times New Roman" w:hAnsi="Times New Roman"/>
                <w:color w:val="000000" w:themeColor="text1"/>
                <w:sz w:val="24"/>
                <w:szCs w:val="24"/>
              </w:rPr>
            </w:pPr>
          </w:p>
        </w:tc>
        <w:tc>
          <w:tcPr>
            <w:tcW w:w="5595" w:type="dxa"/>
          </w:tcPr>
          <w:p w:rsidR="00B939F0" w:rsidRPr="00364B75" w:rsidRDefault="00B939F0" w:rsidP="001F1EDA">
            <w:pPr>
              <w:snapToGrid w:val="0"/>
              <w:spacing w:after="0"/>
              <w:jc w:val="center"/>
              <w:rPr>
                <w:rFonts w:ascii="Times New Roman" w:hAnsi="Times New Roman"/>
                <w:b/>
                <w:color w:val="000000" w:themeColor="text1"/>
                <w:spacing w:val="-8"/>
                <w:sz w:val="26"/>
                <w:szCs w:val="24"/>
              </w:rPr>
            </w:pPr>
            <w:r w:rsidRPr="00364B75">
              <w:rPr>
                <w:rFonts w:ascii="Times New Roman" w:hAnsi="Times New Roman"/>
                <w:b/>
                <w:color w:val="000000" w:themeColor="text1"/>
                <w:spacing w:val="-8"/>
                <w:sz w:val="26"/>
                <w:szCs w:val="24"/>
              </w:rPr>
              <w:t xml:space="preserve">CỘNG HOÀ XÃ HỘI CHỦ NGHĨA VIỆT </w:t>
            </w:r>
            <w:smartTag w:uri="urn:schemas-microsoft-com:office:smarttags" w:element="place">
              <w:smartTag w:uri="urn:schemas-microsoft-com:office:smarttags" w:element="country-region">
                <w:r w:rsidRPr="00364B75">
                  <w:rPr>
                    <w:rFonts w:ascii="Times New Roman" w:hAnsi="Times New Roman"/>
                    <w:b/>
                    <w:color w:val="000000" w:themeColor="text1"/>
                    <w:spacing w:val="-8"/>
                    <w:sz w:val="26"/>
                    <w:szCs w:val="24"/>
                  </w:rPr>
                  <w:t>NAM</w:t>
                </w:r>
              </w:smartTag>
            </w:smartTag>
          </w:p>
          <w:p w:rsidR="00B939F0" w:rsidRPr="00364B75" w:rsidRDefault="00B939F0" w:rsidP="001F1EDA">
            <w:pPr>
              <w:spacing w:after="0"/>
              <w:jc w:val="center"/>
              <w:rPr>
                <w:rFonts w:ascii="Times New Roman" w:hAnsi="Times New Roman"/>
                <w:b/>
                <w:color w:val="000000" w:themeColor="text1"/>
                <w:sz w:val="26"/>
                <w:szCs w:val="26"/>
              </w:rPr>
            </w:pPr>
            <w:r w:rsidRPr="00364B75">
              <w:rPr>
                <w:rFonts w:ascii="Times New Roman" w:hAnsi="Times New Roman"/>
                <w:b/>
                <w:color w:val="000000" w:themeColor="text1"/>
                <w:sz w:val="26"/>
                <w:szCs w:val="26"/>
              </w:rPr>
              <w:t>Độc lập - Tự do - Hạnh phúc</w:t>
            </w:r>
          </w:p>
          <w:p w:rsidR="00B939F0" w:rsidRPr="00364B75" w:rsidRDefault="00DF4CF9" w:rsidP="001F1EDA">
            <w:pPr>
              <w:tabs>
                <w:tab w:val="left" w:pos="330"/>
                <w:tab w:val="center" w:pos="2734"/>
              </w:tabs>
              <w:spacing w:after="0"/>
              <w:rPr>
                <w:rFonts w:ascii="Times New Roman" w:hAnsi="Times New Roman"/>
                <w:b/>
                <w:color w:val="000000" w:themeColor="text1"/>
                <w:sz w:val="26"/>
                <w:szCs w:val="26"/>
              </w:rPr>
            </w:pPr>
            <w:r w:rsidRPr="00364B75">
              <w:rPr>
                <w:noProof/>
                <w:color w:val="000000" w:themeColor="text1"/>
              </w:rPr>
              <mc:AlternateContent>
                <mc:Choice Requires="wps">
                  <w:drawing>
                    <wp:anchor distT="4294967294" distB="4294967294" distL="114300" distR="114300" simplePos="0" relativeHeight="251659264" behindDoc="0" locked="0" layoutInCell="1" allowOverlap="1" wp14:anchorId="094AE939" wp14:editId="19E1F877">
                      <wp:simplePos x="0" y="0"/>
                      <wp:positionH relativeFrom="column">
                        <wp:posOffset>741045</wp:posOffset>
                      </wp:positionH>
                      <wp:positionV relativeFrom="paragraph">
                        <wp:posOffset>16510</wp:posOffset>
                      </wp:positionV>
                      <wp:extent cx="1931035" cy="0"/>
                      <wp:effectExtent l="0" t="0" r="12065" b="19050"/>
                      <wp:wrapNone/>
                      <wp:docPr id="3"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0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716B67" id="Straight Arrow Connector 1" o:spid="_x0000_s1026" type="#_x0000_t32" style="position:absolute;margin-left:58.35pt;margin-top:1.3pt;width:152.05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"/>
                  </w:pict>
                </mc:Fallback>
              </mc:AlternateContent>
            </w:r>
            <w:r w:rsidR="00B939F0" w:rsidRPr="00364B75">
              <w:rPr>
                <w:rFonts w:ascii="Times New Roman" w:hAnsi="Times New Roman"/>
                <w:b/>
                <w:color w:val="000000" w:themeColor="text1"/>
                <w:sz w:val="26"/>
                <w:szCs w:val="26"/>
              </w:rPr>
              <w:tab/>
            </w:r>
            <w:r w:rsidR="00B939F0" w:rsidRPr="00364B75">
              <w:rPr>
                <w:rFonts w:ascii="Times New Roman" w:hAnsi="Times New Roman"/>
                <w:b/>
                <w:color w:val="000000" w:themeColor="text1"/>
                <w:sz w:val="26"/>
                <w:szCs w:val="26"/>
              </w:rPr>
              <w:tab/>
            </w:r>
          </w:p>
          <w:p w:rsidR="00B939F0" w:rsidRPr="00364B75" w:rsidRDefault="00AD149B" w:rsidP="002D145A">
            <w:pPr>
              <w:tabs>
                <w:tab w:val="left" w:pos="330"/>
                <w:tab w:val="center" w:pos="2734"/>
              </w:tabs>
              <w:spacing w:after="0"/>
              <w:jc w:val="center"/>
              <w:rPr>
                <w:rFonts w:ascii="Times New Roman" w:hAnsi="Times New Roman"/>
                <w:b/>
                <w:color w:val="000000" w:themeColor="text1"/>
                <w:sz w:val="28"/>
                <w:szCs w:val="28"/>
              </w:rPr>
            </w:pPr>
            <w:r w:rsidRPr="00364B75">
              <w:rPr>
                <w:rFonts w:ascii="Times New Roman" w:hAnsi="Times New Roman"/>
                <w:i/>
                <w:color w:val="000000" w:themeColor="text1"/>
                <w:sz w:val="28"/>
                <w:szCs w:val="28"/>
              </w:rPr>
              <w:t xml:space="preserve">Hà Tĩnh, ngày </w:t>
            </w:r>
            <w:r w:rsidR="00DD0E82" w:rsidRPr="00364B75">
              <w:rPr>
                <w:rFonts w:ascii="Times New Roman" w:hAnsi="Times New Roman"/>
                <w:i/>
                <w:color w:val="000000" w:themeColor="text1"/>
                <w:sz w:val="28"/>
                <w:szCs w:val="28"/>
              </w:rPr>
              <w:t xml:space="preserve">     </w:t>
            </w:r>
            <w:r w:rsidRPr="00364B75">
              <w:rPr>
                <w:rFonts w:ascii="Times New Roman" w:hAnsi="Times New Roman"/>
                <w:i/>
                <w:color w:val="000000" w:themeColor="text1"/>
                <w:sz w:val="28"/>
                <w:szCs w:val="28"/>
              </w:rPr>
              <w:t xml:space="preserve"> tháng </w:t>
            </w:r>
            <w:r w:rsidR="002D145A" w:rsidRPr="00364B75">
              <w:rPr>
                <w:rFonts w:ascii="Times New Roman" w:hAnsi="Times New Roman"/>
                <w:i/>
                <w:color w:val="000000" w:themeColor="text1"/>
                <w:sz w:val="28"/>
                <w:szCs w:val="28"/>
              </w:rPr>
              <w:t>10</w:t>
            </w:r>
            <w:r w:rsidR="008A3E63" w:rsidRPr="00364B75">
              <w:rPr>
                <w:rFonts w:ascii="Times New Roman" w:hAnsi="Times New Roman"/>
                <w:i/>
                <w:color w:val="000000" w:themeColor="text1"/>
                <w:sz w:val="28"/>
                <w:szCs w:val="28"/>
              </w:rPr>
              <w:t xml:space="preserve"> </w:t>
            </w:r>
            <w:r w:rsidR="00B939F0" w:rsidRPr="00364B75">
              <w:rPr>
                <w:rFonts w:ascii="Times New Roman" w:hAnsi="Times New Roman"/>
                <w:i/>
                <w:color w:val="000000" w:themeColor="text1"/>
                <w:sz w:val="28"/>
                <w:szCs w:val="28"/>
              </w:rPr>
              <w:t>năm 20</w:t>
            </w:r>
            <w:r w:rsidR="00DD0E82" w:rsidRPr="00364B75">
              <w:rPr>
                <w:rFonts w:ascii="Times New Roman" w:hAnsi="Times New Roman"/>
                <w:i/>
                <w:color w:val="000000" w:themeColor="text1"/>
                <w:sz w:val="28"/>
                <w:szCs w:val="28"/>
              </w:rPr>
              <w:t>20</w:t>
            </w:r>
          </w:p>
        </w:tc>
      </w:tr>
    </w:tbl>
    <w:p w:rsidR="000165CA" w:rsidRPr="00364B75" w:rsidRDefault="000165CA" w:rsidP="00C27017">
      <w:pPr>
        <w:spacing w:after="0" w:line="240" w:lineRule="auto"/>
        <w:jc w:val="center"/>
        <w:rPr>
          <w:rFonts w:ascii="Times New Roman" w:hAnsi="Times New Roman"/>
          <w:b/>
          <w:color w:val="000000" w:themeColor="text1"/>
          <w:sz w:val="28"/>
          <w:szCs w:val="28"/>
        </w:rPr>
      </w:pPr>
    </w:p>
    <w:p w:rsidR="00B939F0" w:rsidRPr="00364B75" w:rsidRDefault="00B939F0" w:rsidP="00C27017">
      <w:pPr>
        <w:spacing w:after="0" w:line="240" w:lineRule="auto"/>
        <w:jc w:val="center"/>
        <w:rPr>
          <w:rFonts w:ascii="Times New Roman" w:hAnsi="Times New Roman"/>
          <w:b/>
          <w:color w:val="000000" w:themeColor="text1"/>
          <w:sz w:val="28"/>
          <w:szCs w:val="28"/>
        </w:rPr>
      </w:pPr>
      <w:r w:rsidRPr="00364B75">
        <w:rPr>
          <w:rFonts w:ascii="Times New Roman" w:hAnsi="Times New Roman"/>
          <w:b/>
          <w:color w:val="000000" w:themeColor="text1"/>
          <w:sz w:val="28"/>
          <w:szCs w:val="28"/>
        </w:rPr>
        <w:t xml:space="preserve">KẾ HOẠCH </w:t>
      </w:r>
    </w:p>
    <w:p w:rsidR="00C4674B" w:rsidRPr="00364B75" w:rsidRDefault="002D145A" w:rsidP="00C4674B">
      <w:pPr>
        <w:spacing w:after="0"/>
        <w:jc w:val="center"/>
        <w:rPr>
          <w:rFonts w:ascii="Times New Roman" w:hAnsi="Times New Roman"/>
          <w:b/>
          <w:noProof/>
          <w:color w:val="000000" w:themeColor="text1"/>
          <w:sz w:val="28"/>
          <w:szCs w:val="28"/>
        </w:rPr>
      </w:pPr>
      <w:r w:rsidRPr="00364B75">
        <w:rPr>
          <w:rFonts w:ascii="Times New Roman" w:hAnsi="Times New Roman"/>
          <w:b/>
          <w:noProof/>
          <w:color w:val="000000" w:themeColor="text1"/>
          <w:sz w:val="28"/>
          <w:szCs w:val="28"/>
        </w:rPr>
        <w:t xml:space="preserve">Phát triển hạ tầng viễn thông đến </w:t>
      </w:r>
      <w:r w:rsidR="00271A9F" w:rsidRPr="00364B75">
        <w:rPr>
          <w:rFonts w:ascii="Times New Roman" w:hAnsi="Times New Roman"/>
          <w:b/>
          <w:noProof/>
          <w:color w:val="000000" w:themeColor="text1"/>
          <w:sz w:val="28"/>
          <w:szCs w:val="28"/>
        </w:rPr>
        <w:t xml:space="preserve">hết </w:t>
      </w:r>
      <w:r w:rsidRPr="00364B75">
        <w:rPr>
          <w:rFonts w:ascii="Times New Roman" w:hAnsi="Times New Roman"/>
          <w:b/>
          <w:noProof/>
          <w:color w:val="000000" w:themeColor="text1"/>
          <w:sz w:val="28"/>
          <w:szCs w:val="28"/>
        </w:rPr>
        <w:t>năm 2021</w:t>
      </w:r>
      <w:r w:rsidR="00B93AAB" w:rsidRPr="00364B75">
        <w:rPr>
          <w:rFonts w:ascii="Times New Roman" w:hAnsi="Times New Roman"/>
          <w:b/>
          <w:noProof/>
          <w:color w:val="000000" w:themeColor="text1"/>
          <w:sz w:val="28"/>
          <w:szCs w:val="28"/>
        </w:rPr>
        <w:t>,</w:t>
      </w:r>
      <w:r w:rsidR="00C4674B" w:rsidRPr="00364B75">
        <w:rPr>
          <w:rFonts w:ascii="Times New Roman" w:hAnsi="Times New Roman"/>
          <w:b/>
          <w:noProof/>
          <w:color w:val="000000" w:themeColor="text1"/>
          <w:sz w:val="28"/>
          <w:szCs w:val="28"/>
        </w:rPr>
        <w:t xml:space="preserve"> định </w:t>
      </w:r>
    </w:p>
    <w:p w:rsidR="00B939F0" w:rsidRPr="00364B75" w:rsidRDefault="00C4674B" w:rsidP="00C4674B">
      <w:pPr>
        <w:spacing w:after="0"/>
        <w:jc w:val="center"/>
        <w:rPr>
          <w:rFonts w:ascii="Times New Roman" w:hAnsi="Times New Roman"/>
          <w:b/>
          <w:noProof/>
          <w:color w:val="000000" w:themeColor="text1"/>
          <w:sz w:val="28"/>
          <w:szCs w:val="28"/>
        </w:rPr>
      </w:pPr>
      <w:r w:rsidRPr="00364B75">
        <w:rPr>
          <w:rFonts w:ascii="Times New Roman" w:hAnsi="Times New Roman"/>
          <w:b/>
          <w:noProof/>
          <w:color w:val="000000" w:themeColor="text1"/>
          <w:sz w:val="28"/>
          <w:szCs w:val="28"/>
        </w:rPr>
        <w:t>hướng phát triển đến năm 2025</w:t>
      </w:r>
    </w:p>
    <w:p w:rsidR="002D145A" w:rsidRPr="00364B75" w:rsidRDefault="00C4674B" w:rsidP="008445F7">
      <w:pPr>
        <w:jc w:val="center"/>
        <w:rPr>
          <w:rFonts w:ascii="Times New Roman" w:hAnsi="Times New Roman"/>
          <w:b/>
          <w:noProof/>
          <w:color w:val="000000" w:themeColor="text1"/>
          <w:sz w:val="28"/>
          <w:szCs w:val="28"/>
        </w:rPr>
      </w:pPr>
      <w:r w:rsidRPr="00364B75">
        <w:rPr>
          <w:rFonts w:ascii="Times New Roman" w:hAnsi="Times New Roman"/>
          <w:b/>
          <w:noProof/>
          <w:color w:val="000000" w:themeColor="text1"/>
          <w:sz w:val="28"/>
          <w:szCs w:val="28"/>
        </w:rPr>
        <mc:AlternateContent>
          <mc:Choice Requires="wps">
            <w:drawing>
              <wp:anchor distT="4294967294" distB="4294967294" distL="114300" distR="114300" simplePos="0" relativeHeight="251660288" behindDoc="0" locked="0" layoutInCell="1" allowOverlap="1" wp14:anchorId="0D05AF05" wp14:editId="2E1818BA">
                <wp:simplePos x="0" y="0"/>
                <wp:positionH relativeFrom="column">
                  <wp:posOffset>2385695</wp:posOffset>
                </wp:positionH>
                <wp:positionV relativeFrom="paragraph">
                  <wp:posOffset>10490</wp:posOffset>
                </wp:positionV>
                <wp:extent cx="1084580" cy="0"/>
                <wp:effectExtent l="0" t="0" r="2032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45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D0A6CDC" id="Straight Arrow Connector 2" o:spid="_x0000_s1026" type="#_x0000_t32" style="position:absolute;margin-left:187.85pt;margin-top:.85pt;width:85.4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"/>
            </w:pict>
          </mc:Fallback>
        </mc:AlternateContent>
      </w:r>
    </w:p>
    <w:p w:rsidR="002E6766" w:rsidRPr="00364B75" w:rsidRDefault="00565761" w:rsidP="001D0349">
      <w:pPr>
        <w:tabs>
          <w:tab w:val="left" w:pos="0"/>
        </w:tabs>
        <w:spacing w:before="120" w:after="120" w:line="240" w:lineRule="auto"/>
        <w:jc w:val="both"/>
        <w:rPr>
          <w:rFonts w:ascii="Times New Roman" w:hAnsi="Times New Roman"/>
          <w:color w:val="000000" w:themeColor="text1"/>
          <w:sz w:val="28"/>
          <w:szCs w:val="28"/>
        </w:rPr>
      </w:pPr>
      <w:r w:rsidRPr="00364B75">
        <w:rPr>
          <w:rFonts w:ascii="Times New Roman" w:hAnsi="Times New Roman"/>
          <w:color w:val="000000" w:themeColor="text1"/>
          <w:sz w:val="28"/>
          <w:szCs w:val="28"/>
        </w:rPr>
        <w:tab/>
      </w:r>
      <w:r w:rsidR="00271A9F" w:rsidRPr="00364B75">
        <w:rPr>
          <w:rFonts w:ascii="Times New Roman" w:hAnsi="Times New Roman"/>
          <w:color w:val="000000" w:themeColor="text1"/>
          <w:sz w:val="28"/>
          <w:szCs w:val="28"/>
        </w:rPr>
        <w:t xml:space="preserve">Căn cứ </w:t>
      </w:r>
      <w:r w:rsidR="00271A9F" w:rsidRPr="00364B75">
        <w:rPr>
          <w:rStyle w:val="fontstyle01"/>
          <w:color w:val="000000" w:themeColor="text1"/>
        </w:rPr>
        <w:t>Quyết định số 749/QĐ-TTg của Thủ tướng CP ngày 03/6/2020 phê</w:t>
      </w:r>
      <w:r w:rsidR="00271A9F" w:rsidRPr="00364B75">
        <w:rPr>
          <w:rFonts w:ascii="Times New Roman" w:hAnsi="Times New Roman"/>
          <w:color w:val="000000" w:themeColor="text1"/>
          <w:sz w:val="28"/>
          <w:szCs w:val="28"/>
        </w:rPr>
        <w:br/>
      </w:r>
      <w:r w:rsidR="00271A9F" w:rsidRPr="00364B75">
        <w:rPr>
          <w:rStyle w:val="fontstyle01"/>
          <w:color w:val="000000" w:themeColor="text1"/>
        </w:rPr>
        <w:t>duyệt “Chương trình Chuyển đổi số quốc gia đến năm 2025, định hướng đến</w:t>
      </w:r>
      <w:r w:rsidR="00271A9F" w:rsidRPr="00364B75">
        <w:rPr>
          <w:rFonts w:ascii="Times New Roman" w:hAnsi="Times New Roman"/>
          <w:color w:val="000000" w:themeColor="text1"/>
          <w:sz w:val="28"/>
          <w:szCs w:val="28"/>
        </w:rPr>
        <w:br/>
      </w:r>
      <w:r w:rsidR="00271A9F" w:rsidRPr="00364B75">
        <w:rPr>
          <w:rStyle w:val="fontstyle01"/>
          <w:color w:val="000000" w:themeColor="text1"/>
        </w:rPr>
        <w:t>năm 2030”</w:t>
      </w:r>
      <w:r w:rsidR="00271A9F" w:rsidRPr="00364B75">
        <w:rPr>
          <w:rFonts w:ascii="Times New Roman" w:hAnsi="Times New Roman"/>
          <w:color w:val="000000" w:themeColor="text1"/>
          <w:sz w:val="28"/>
          <w:szCs w:val="28"/>
        </w:rPr>
        <w:t>;</w:t>
      </w:r>
      <w:r w:rsidR="002E6766" w:rsidRPr="00364B75">
        <w:rPr>
          <w:rFonts w:ascii="Times New Roman" w:hAnsi="Times New Roman"/>
          <w:color w:val="000000" w:themeColor="text1"/>
          <w:sz w:val="28"/>
          <w:szCs w:val="28"/>
        </w:rPr>
        <w:t xml:space="preserve"> </w:t>
      </w:r>
    </w:p>
    <w:p w:rsidR="00271A9F" w:rsidRPr="00364B75" w:rsidRDefault="002E6766" w:rsidP="002E6766">
      <w:pPr>
        <w:tabs>
          <w:tab w:val="left" w:pos="0"/>
        </w:tabs>
        <w:spacing w:before="120" w:after="120" w:line="240" w:lineRule="auto"/>
        <w:jc w:val="both"/>
        <w:rPr>
          <w:rFonts w:ascii="Times New Roman" w:hAnsi="Times New Roman"/>
          <w:color w:val="000000" w:themeColor="text1"/>
          <w:sz w:val="28"/>
          <w:szCs w:val="28"/>
        </w:rPr>
      </w:pPr>
      <w:r w:rsidRPr="00364B75">
        <w:rPr>
          <w:rFonts w:ascii="Times New Roman" w:hAnsi="Times New Roman"/>
          <w:color w:val="000000" w:themeColor="text1"/>
          <w:sz w:val="28"/>
          <w:szCs w:val="28"/>
        </w:rPr>
        <w:tab/>
      </w:r>
      <w:r w:rsidRPr="00364B75">
        <w:rPr>
          <w:rFonts w:ascii="Times New Roman" w:hAnsi="Times New Roman"/>
          <w:color w:val="000000" w:themeColor="text1"/>
          <w:sz w:val="28"/>
          <w:szCs w:val="28"/>
          <w:lang w:val="vi-VN"/>
        </w:rPr>
        <w:t xml:space="preserve">Thực hiện Chỉ thị số </w:t>
      </w:r>
      <w:r w:rsidRPr="00364B75">
        <w:rPr>
          <w:rFonts w:ascii="Times New Roman" w:hAnsi="Times New Roman"/>
          <w:color w:val="000000" w:themeColor="text1"/>
          <w:sz w:val="28"/>
          <w:szCs w:val="28"/>
        </w:rPr>
        <w:t>52/CT-BTTTT</w:t>
      </w:r>
      <w:r w:rsidRPr="00364B75">
        <w:rPr>
          <w:rFonts w:ascii="Times New Roman" w:hAnsi="Times New Roman"/>
          <w:color w:val="000000" w:themeColor="text1"/>
          <w:sz w:val="28"/>
          <w:szCs w:val="28"/>
          <w:lang w:val="vi-VN"/>
        </w:rPr>
        <w:t xml:space="preserve"> ngày 11/11/2019 của Bộ Thông tin và Truyền thông về tăng cường chia sẻ, sử dụng chung cơ sở hạ tầng kỹ thuật viễn thông thụ động giữa các doanh nghiệp viễn thông</w:t>
      </w:r>
      <w:r w:rsidRPr="00364B75">
        <w:rPr>
          <w:rFonts w:ascii="Times New Roman" w:hAnsi="Times New Roman"/>
          <w:color w:val="000000" w:themeColor="text1"/>
          <w:sz w:val="28"/>
          <w:szCs w:val="28"/>
        </w:rPr>
        <w:t xml:space="preserve">; </w:t>
      </w:r>
      <w:r w:rsidR="00271A9F" w:rsidRPr="00364B75">
        <w:rPr>
          <w:rFonts w:ascii="Times New Roman" w:hAnsi="Times New Roman"/>
          <w:color w:val="000000" w:themeColor="text1"/>
          <w:sz w:val="28"/>
          <w:szCs w:val="28"/>
        </w:rPr>
        <w:t>Công văn số 4033/VCT-HTKN ngày 23/9/2020 của Cục Viễn thông về việc xây dựng kế hoạch phát triển viễn thông của địa phương</w:t>
      </w:r>
      <w:r w:rsidRPr="00364B75">
        <w:rPr>
          <w:rFonts w:ascii="Times New Roman" w:hAnsi="Times New Roman"/>
          <w:color w:val="000000" w:themeColor="text1"/>
          <w:sz w:val="28"/>
          <w:szCs w:val="28"/>
        </w:rPr>
        <w:t>;</w:t>
      </w:r>
    </w:p>
    <w:p w:rsidR="005E7FF1" w:rsidRPr="00364B75" w:rsidRDefault="005E7FF1" w:rsidP="001D0349">
      <w:pPr>
        <w:spacing w:before="120" w:after="120" w:line="240" w:lineRule="auto"/>
        <w:jc w:val="both"/>
        <w:rPr>
          <w:rFonts w:ascii="Times New Roman" w:hAnsi="Times New Roman"/>
          <w:color w:val="000000" w:themeColor="text1"/>
          <w:sz w:val="28"/>
          <w:szCs w:val="28"/>
        </w:rPr>
      </w:pPr>
      <w:r w:rsidRPr="00364B75">
        <w:rPr>
          <w:rFonts w:ascii="Times New Roman" w:hAnsi="Times New Roman"/>
          <w:color w:val="000000" w:themeColor="text1"/>
          <w:sz w:val="28"/>
          <w:szCs w:val="28"/>
        </w:rPr>
        <w:tab/>
        <w:t xml:space="preserve">Sở Thông tin và Truyền thông </w:t>
      </w:r>
      <w:r w:rsidR="009279E8" w:rsidRPr="00364B75">
        <w:rPr>
          <w:rFonts w:ascii="Times New Roman" w:hAnsi="Times New Roman"/>
          <w:color w:val="000000" w:themeColor="text1"/>
          <w:sz w:val="28"/>
          <w:szCs w:val="28"/>
        </w:rPr>
        <w:t xml:space="preserve">xây dựng Kế hoạch </w:t>
      </w:r>
      <w:r w:rsidR="002E6766" w:rsidRPr="00364B75">
        <w:rPr>
          <w:rFonts w:ascii="Times New Roman" w:hAnsi="Times New Roman"/>
          <w:color w:val="000000" w:themeColor="text1"/>
          <w:sz w:val="28"/>
          <w:szCs w:val="28"/>
        </w:rPr>
        <w:t xml:space="preserve">phát triển hạ tầng viễn thông đến hết năm 2021 </w:t>
      </w:r>
      <w:r w:rsidR="00C4674B" w:rsidRPr="00364B75">
        <w:rPr>
          <w:rFonts w:ascii="Times New Roman" w:hAnsi="Times New Roman"/>
          <w:color w:val="000000" w:themeColor="text1"/>
          <w:sz w:val="28"/>
          <w:szCs w:val="28"/>
        </w:rPr>
        <w:t xml:space="preserve">định hướng phát triển đến năm 2025 </w:t>
      </w:r>
      <w:r w:rsidR="009279E8" w:rsidRPr="00364B75">
        <w:rPr>
          <w:rFonts w:ascii="Times New Roman" w:hAnsi="Times New Roman"/>
          <w:color w:val="000000" w:themeColor="text1"/>
          <w:sz w:val="28"/>
          <w:szCs w:val="28"/>
        </w:rPr>
        <w:t>với nộ</w:t>
      </w:r>
      <w:r w:rsidR="0042331C" w:rsidRPr="00364B75">
        <w:rPr>
          <w:rFonts w:ascii="Times New Roman" w:hAnsi="Times New Roman"/>
          <w:color w:val="000000" w:themeColor="text1"/>
          <w:sz w:val="28"/>
          <w:szCs w:val="28"/>
        </w:rPr>
        <w:t>i dung như sau</w:t>
      </w:r>
      <w:r w:rsidR="009279E8" w:rsidRPr="00364B75">
        <w:rPr>
          <w:rFonts w:ascii="Times New Roman" w:hAnsi="Times New Roman"/>
          <w:color w:val="000000" w:themeColor="text1"/>
          <w:sz w:val="28"/>
          <w:szCs w:val="28"/>
        </w:rPr>
        <w:t>:</w:t>
      </w:r>
    </w:p>
    <w:p w:rsidR="00E038A1" w:rsidRPr="00364B75" w:rsidRDefault="005E7FF1" w:rsidP="001D0349">
      <w:pPr>
        <w:tabs>
          <w:tab w:val="left" w:pos="0"/>
        </w:tabs>
        <w:spacing w:before="120" w:after="120" w:line="240" w:lineRule="auto"/>
        <w:jc w:val="both"/>
        <w:rPr>
          <w:rFonts w:ascii="Times New Roman" w:hAnsi="Times New Roman"/>
          <w:b/>
          <w:color w:val="000000" w:themeColor="text1"/>
          <w:sz w:val="28"/>
          <w:szCs w:val="28"/>
          <w:lang w:val="vi-VN"/>
        </w:rPr>
      </w:pPr>
      <w:r w:rsidRPr="00364B75">
        <w:rPr>
          <w:rFonts w:ascii="Times New Roman" w:hAnsi="Times New Roman"/>
          <w:color w:val="000000" w:themeColor="text1"/>
          <w:sz w:val="28"/>
          <w:szCs w:val="28"/>
        </w:rPr>
        <w:tab/>
      </w:r>
      <w:r w:rsidR="009F561B" w:rsidRPr="00364B75">
        <w:rPr>
          <w:rFonts w:ascii="Times New Roman" w:hAnsi="Times New Roman"/>
          <w:b/>
          <w:color w:val="000000" w:themeColor="text1"/>
          <w:sz w:val="28"/>
          <w:szCs w:val="28"/>
          <w:lang w:val="vi-VN"/>
        </w:rPr>
        <w:t xml:space="preserve">I. </w:t>
      </w:r>
      <w:r w:rsidR="00B939F0" w:rsidRPr="00364B75">
        <w:rPr>
          <w:rFonts w:ascii="Times New Roman" w:hAnsi="Times New Roman"/>
          <w:b/>
          <w:color w:val="000000" w:themeColor="text1"/>
          <w:sz w:val="28"/>
          <w:szCs w:val="28"/>
          <w:lang w:val="vi-VN"/>
        </w:rPr>
        <w:t>MỤC ĐÍCH, YÊU CẦU</w:t>
      </w:r>
    </w:p>
    <w:p w:rsidR="002E6766" w:rsidRPr="00364B75" w:rsidRDefault="00E038A1" w:rsidP="00412793">
      <w:pPr>
        <w:tabs>
          <w:tab w:val="left" w:pos="0"/>
        </w:tabs>
        <w:spacing w:before="120" w:after="120" w:line="240" w:lineRule="auto"/>
        <w:jc w:val="both"/>
        <w:rPr>
          <w:rFonts w:ascii="Times New Roman" w:hAnsi="Times New Roman"/>
          <w:b/>
          <w:color w:val="000000" w:themeColor="text1"/>
          <w:sz w:val="28"/>
          <w:szCs w:val="28"/>
          <w:lang w:val="vi-VN"/>
        </w:rPr>
      </w:pPr>
      <w:r w:rsidRPr="00364B75">
        <w:rPr>
          <w:rFonts w:ascii="Times New Roman" w:hAnsi="Times New Roman"/>
          <w:b/>
          <w:color w:val="000000" w:themeColor="text1"/>
          <w:sz w:val="28"/>
          <w:szCs w:val="28"/>
          <w:lang w:val="vi-VN"/>
        </w:rPr>
        <w:tab/>
      </w:r>
      <w:r w:rsidR="002E6766" w:rsidRPr="00364B75">
        <w:rPr>
          <w:rFonts w:ascii="Times New Roman" w:hAnsi="Times New Roman"/>
          <w:b/>
          <w:color w:val="000000" w:themeColor="text1"/>
          <w:sz w:val="28"/>
          <w:szCs w:val="28"/>
          <w:lang w:val="vi-VN"/>
        </w:rPr>
        <w:t>1. Mục đích</w:t>
      </w:r>
    </w:p>
    <w:p w:rsidR="002E6766" w:rsidRPr="00364B75" w:rsidRDefault="00412793" w:rsidP="00412793">
      <w:pPr>
        <w:tabs>
          <w:tab w:val="left" w:pos="0"/>
        </w:tabs>
        <w:spacing w:before="120" w:after="120" w:line="240" w:lineRule="auto"/>
        <w:jc w:val="both"/>
        <w:rPr>
          <w:rFonts w:ascii="Times New Roman" w:hAnsi="Times New Roman"/>
          <w:i/>
          <w:color w:val="000000" w:themeColor="text1"/>
          <w:sz w:val="28"/>
          <w:szCs w:val="28"/>
          <w:lang w:val="vi-VN"/>
        </w:rPr>
      </w:pPr>
      <w:r w:rsidRPr="00364B75">
        <w:rPr>
          <w:rFonts w:ascii="Times New Roman" w:hAnsi="Times New Roman"/>
          <w:i/>
          <w:color w:val="000000" w:themeColor="text1"/>
          <w:sz w:val="28"/>
          <w:szCs w:val="28"/>
        </w:rPr>
        <w:tab/>
      </w:r>
      <w:r w:rsidR="002E6766" w:rsidRPr="00364B75">
        <w:rPr>
          <w:rFonts w:ascii="Times New Roman" w:hAnsi="Times New Roman"/>
          <w:i/>
          <w:color w:val="000000" w:themeColor="text1"/>
          <w:sz w:val="28"/>
          <w:szCs w:val="28"/>
          <w:lang w:val="vi-VN"/>
        </w:rPr>
        <w:t xml:space="preserve">1.1. Mục đích </w:t>
      </w:r>
    </w:p>
    <w:p w:rsidR="002E6766" w:rsidRPr="00364B75" w:rsidRDefault="002E6766" w:rsidP="00412793">
      <w:pPr>
        <w:tabs>
          <w:tab w:val="left" w:pos="0"/>
        </w:tabs>
        <w:spacing w:before="120" w:after="120" w:line="240" w:lineRule="auto"/>
        <w:ind w:firstLine="720"/>
        <w:jc w:val="both"/>
        <w:rPr>
          <w:rFonts w:ascii="Times New Roman" w:hAnsi="Times New Roman"/>
          <w:color w:val="000000" w:themeColor="text1"/>
          <w:sz w:val="28"/>
          <w:szCs w:val="28"/>
        </w:rPr>
      </w:pPr>
      <w:r w:rsidRPr="00364B75">
        <w:rPr>
          <w:rFonts w:ascii="Times New Roman" w:hAnsi="Times New Roman"/>
          <w:color w:val="000000" w:themeColor="text1"/>
          <w:sz w:val="28"/>
          <w:szCs w:val="28"/>
          <w:lang w:val="vi-VN"/>
        </w:rPr>
        <w:t>- Xây dựng, cải tạo, nâng cấp và phát triển</w:t>
      </w:r>
      <w:r w:rsidR="00F6508D">
        <w:rPr>
          <w:rFonts w:ascii="Times New Roman" w:hAnsi="Times New Roman"/>
          <w:color w:val="000000" w:themeColor="text1"/>
          <w:sz w:val="28"/>
          <w:szCs w:val="28"/>
        </w:rPr>
        <w:t xml:space="preserve"> m</w:t>
      </w:r>
      <w:r w:rsidR="00F6508D" w:rsidRPr="00F6508D">
        <w:rPr>
          <w:rFonts w:ascii="Times New Roman" w:hAnsi="Times New Roman"/>
          <w:color w:val="000000" w:themeColor="text1"/>
          <w:sz w:val="28"/>
          <w:szCs w:val="28"/>
        </w:rPr>
        <w:t>ới</w:t>
      </w:r>
      <w:r w:rsidRPr="00364B75">
        <w:rPr>
          <w:rFonts w:ascii="Times New Roman" w:hAnsi="Times New Roman"/>
          <w:color w:val="000000" w:themeColor="text1"/>
          <w:sz w:val="28"/>
          <w:szCs w:val="28"/>
          <w:lang w:val="vi-VN"/>
        </w:rPr>
        <w:t xml:space="preserve"> cơ sở hạ tầng viễn thông băng rộng trên địa bàn đảm bảo hiện đại, an toàn, dung lượng lớn, tốc độ cao, vùng phủ dịch vụ rộng </w:t>
      </w:r>
      <w:r w:rsidR="00364B75">
        <w:rPr>
          <w:rFonts w:ascii="Times New Roman" w:hAnsi="Times New Roman"/>
          <w:color w:val="000000" w:themeColor="text1"/>
          <w:sz w:val="28"/>
          <w:szCs w:val="28"/>
        </w:rPr>
        <w:t>kh</w:t>
      </w:r>
      <w:r w:rsidR="00364B75" w:rsidRPr="00364B75">
        <w:rPr>
          <w:rFonts w:ascii="Times New Roman" w:hAnsi="Times New Roman"/>
          <w:color w:val="000000" w:themeColor="text1"/>
          <w:sz w:val="28"/>
          <w:szCs w:val="28"/>
        </w:rPr>
        <w:t>ắp</w:t>
      </w:r>
      <w:r w:rsidRPr="00364B75">
        <w:rPr>
          <w:rFonts w:ascii="Times New Roman" w:hAnsi="Times New Roman"/>
          <w:color w:val="000000" w:themeColor="text1"/>
          <w:sz w:val="28"/>
          <w:szCs w:val="28"/>
          <w:lang w:val="vi-VN"/>
        </w:rPr>
        <w:t xml:space="preserve"> toàn tỉnh.</w:t>
      </w:r>
      <w:r w:rsidR="00364B75">
        <w:rPr>
          <w:rFonts w:ascii="Times New Roman" w:hAnsi="Times New Roman"/>
          <w:color w:val="000000" w:themeColor="text1"/>
          <w:sz w:val="28"/>
          <w:szCs w:val="28"/>
        </w:rPr>
        <w:t xml:space="preserve"> </w:t>
      </w:r>
      <w:r w:rsidR="00364B75" w:rsidRPr="00364B75">
        <w:rPr>
          <w:rFonts w:ascii="Times New Roman" w:hAnsi="Times New Roman"/>
          <w:color w:val="000000" w:themeColor="text1"/>
          <w:sz w:val="28"/>
          <w:szCs w:val="28"/>
        </w:rPr>
        <w:t>Đảm</w:t>
      </w:r>
      <w:r w:rsidR="00364B75">
        <w:rPr>
          <w:rFonts w:ascii="Times New Roman" w:hAnsi="Times New Roman"/>
          <w:color w:val="000000" w:themeColor="text1"/>
          <w:sz w:val="28"/>
          <w:szCs w:val="28"/>
        </w:rPr>
        <w:t xml:space="preserve"> b</w:t>
      </w:r>
      <w:r w:rsidR="00364B75" w:rsidRPr="00364B75">
        <w:rPr>
          <w:rFonts w:ascii="Times New Roman" w:hAnsi="Times New Roman"/>
          <w:color w:val="000000" w:themeColor="text1"/>
          <w:sz w:val="28"/>
          <w:szCs w:val="28"/>
        </w:rPr>
        <w:t>ảo</w:t>
      </w:r>
      <w:r w:rsidR="00364B75">
        <w:rPr>
          <w:rFonts w:ascii="Times New Roman" w:hAnsi="Times New Roman"/>
          <w:color w:val="000000" w:themeColor="text1"/>
          <w:sz w:val="28"/>
          <w:szCs w:val="28"/>
        </w:rPr>
        <w:t xml:space="preserve"> h</w:t>
      </w:r>
      <w:r w:rsidR="00364B75" w:rsidRPr="00364B75">
        <w:rPr>
          <w:rFonts w:ascii="Times New Roman" w:hAnsi="Times New Roman"/>
          <w:color w:val="000000" w:themeColor="text1"/>
          <w:sz w:val="28"/>
          <w:szCs w:val="28"/>
        </w:rPr>
        <w:t>ạ</w:t>
      </w:r>
      <w:r w:rsidR="00364B75">
        <w:rPr>
          <w:rFonts w:ascii="Times New Roman" w:hAnsi="Times New Roman"/>
          <w:color w:val="000000" w:themeColor="text1"/>
          <w:sz w:val="28"/>
          <w:szCs w:val="28"/>
        </w:rPr>
        <w:t xml:space="preserve"> t</w:t>
      </w:r>
      <w:r w:rsidR="00364B75" w:rsidRPr="00364B75">
        <w:rPr>
          <w:rFonts w:ascii="Times New Roman" w:hAnsi="Times New Roman"/>
          <w:color w:val="000000" w:themeColor="text1"/>
          <w:sz w:val="28"/>
          <w:szCs w:val="28"/>
        </w:rPr>
        <w:t>ầng</w:t>
      </w:r>
      <w:r w:rsidR="00364B75">
        <w:rPr>
          <w:rFonts w:ascii="Times New Roman" w:hAnsi="Times New Roman"/>
          <w:color w:val="000000" w:themeColor="text1"/>
          <w:sz w:val="28"/>
          <w:szCs w:val="28"/>
        </w:rPr>
        <w:t xml:space="preserve"> b</w:t>
      </w:r>
      <w:r w:rsidR="00364B75" w:rsidRPr="00364B75">
        <w:rPr>
          <w:rFonts w:ascii="Times New Roman" w:hAnsi="Times New Roman"/>
          <w:color w:val="000000" w:themeColor="text1"/>
          <w:sz w:val="28"/>
          <w:szCs w:val="28"/>
        </w:rPr>
        <w:t>ă</w:t>
      </w:r>
      <w:r w:rsidR="00364B75">
        <w:rPr>
          <w:rFonts w:ascii="Times New Roman" w:hAnsi="Times New Roman"/>
          <w:color w:val="000000" w:themeColor="text1"/>
          <w:sz w:val="28"/>
          <w:szCs w:val="28"/>
        </w:rPr>
        <w:t>ng r</w:t>
      </w:r>
      <w:r w:rsidR="00364B75" w:rsidRPr="00364B75">
        <w:rPr>
          <w:rFonts w:ascii="Times New Roman" w:hAnsi="Times New Roman"/>
          <w:color w:val="000000" w:themeColor="text1"/>
          <w:sz w:val="28"/>
          <w:szCs w:val="28"/>
        </w:rPr>
        <w:t>ộng</w:t>
      </w:r>
      <w:r w:rsidR="00364B75">
        <w:rPr>
          <w:rFonts w:ascii="Times New Roman" w:hAnsi="Times New Roman"/>
          <w:color w:val="000000" w:themeColor="text1"/>
          <w:sz w:val="28"/>
          <w:szCs w:val="28"/>
        </w:rPr>
        <w:t xml:space="preserve"> ph</w:t>
      </w:r>
      <w:r w:rsidR="00364B75" w:rsidRPr="00364B75">
        <w:rPr>
          <w:rFonts w:ascii="Times New Roman" w:hAnsi="Times New Roman"/>
          <w:color w:val="000000" w:themeColor="text1"/>
          <w:sz w:val="28"/>
          <w:szCs w:val="28"/>
        </w:rPr>
        <w:t>ụ</w:t>
      </w:r>
      <w:r w:rsidR="00364B75">
        <w:rPr>
          <w:rFonts w:ascii="Times New Roman" w:hAnsi="Times New Roman"/>
          <w:color w:val="000000" w:themeColor="text1"/>
          <w:sz w:val="28"/>
          <w:szCs w:val="28"/>
        </w:rPr>
        <w:t>c v</w:t>
      </w:r>
      <w:r w:rsidR="00364B75" w:rsidRPr="00364B75">
        <w:rPr>
          <w:rFonts w:ascii="Times New Roman" w:hAnsi="Times New Roman"/>
          <w:color w:val="000000" w:themeColor="text1"/>
          <w:sz w:val="28"/>
          <w:szCs w:val="28"/>
        </w:rPr>
        <w:t>ụ</w:t>
      </w:r>
      <w:r w:rsidR="00364B75">
        <w:rPr>
          <w:rFonts w:ascii="Times New Roman" w:hAnsi="Times New Roman"/>
          <w:color w:val="000000" w:themeColor="text1"/>
          <w:sz w:val="28"/>
          <w:szCs w:val="28"/>
        </w:rPr>
        <w:t xml:space="preserve"> chuy</w:t>
      </w:r>
      <w:r w:rsidR="00364B75" w:rsidRPr="00364B75">
        <w:rPr>
          <w:rFonts w:ascii="Times New Roman" w:hAnsi="Times New Roman"/>
          <w:color w:val="000000" w:themeColor="text1"/>
          <w:sz w:val="28"/>
          <w:szCs w:val="28"/>
        </w:rPr>
        <w:t>ển</w:t>
      </w:r>
      <w:r w:rsidR="00364B75">
        <w:rPr>
          <w:rFonts w:ascii="Times New Roman" w:hAnsi="Times New Roman"/>
          <w:color w:val="000000" w:themeColor="text1"/>
          <w:sz w:val="28"/>
          <w:szCs w:val="28"/>
        </w:rPr>
        <w:t xml:space="preserve"> đ</w:t>
      </w:r>
      <w:r w:rsidR="00364B75" w:rsidRPr="00364B75">
        <w:rPr>
          <w:rFonts w:ascii="Times New Roman" w:hAnsi="Times New Roman"/>
          <w:color w:val="000000" w:themeColor="text1"/>
          <w:sz w:val="28"/>
          <w:szCs w:val="28"/>
        </w:rPr>
        <w:t>ổi</w:t>
      </w:r>
      <w:r w:rsidR="00364B75">
        <w:rPr>
          <w:rFonts w:ascii="Times New Roman" w:hAnsi="Times New Roman"/>
          <w:color w:val="000000" w:themeColor="text1"/>
          <w:sz w:val="28"/>
          <w:szCs w:val="28"/>
        </w:rPr>
        <w:t xml:space="preserve"> s</w:t>
      </w:r>
      <w:r w:rsidR="00364B75" w:rsidRPr="00364B75">
        <w:rPr>
          <w:rFonts w:ascii="Times New Roman" w:hAnsi="Times New Roman"/>
          <w:color w:val="000000" w:themeColor="text1"/>
          <w:sz w:val="28"/>
          <w:szCs w:val="28"/>
        </w:rPr>
        <w:t>ố</w:t>
      </w:r>
      <w:r w:rsidR="00364B75">
        <w:rPr>
          <w:rFonts w:ascii="Times New Roman" w:hAnsi="Times New Roman"/>
          <w:color w:val="000000" w:themeColor="text1"/>
          <w:sz w:val="28"/>
          <w:szCs w:val="28"/>
        </w:rPr>
        <w:t>, kinh t</w:t>
      </w:r>
      <w:r w:rsidR="00364B75" w:rsidRPr="00364B75">
        <w:rPr>
          <w:rFonts w:ascii="Times New Roman" w:hAnsi="Times New Roman"/>
          <w:color w:val="000000" w:themeColor="text1"/>
          <w:sz w:val="28"/>
          <w:szCs w:val="28"/>
        </w:rPr>
        <w:t>ế</w:t>
      </w:r>
      <w:r w:rsidR="00364B75">
        <w:rPr>
          <w:rFonts w:ascii="Times New Roman" w:hAnsi="Times New Roman"/>
          <w:color w:val="000000" w:themeColor="text1"/>
          <w:sz w:val="28"/>
          <w:szCs w:val="28"/>
        </w:rPr>
        <w:t xml:space="preserve"> s</w:t>
      </w:r>
      <w:r w:rsidR="00364B75" w:rsidRPr="00364B75">
        <w:rPr>
          <w:rFonts w:ascii="Times New Roman" w:hAnsi="Times New Roman"/>
          <w:color w:val="000000" w:themeColor="text1"/>
          <w:sz w:val="28"/>
          <w:szCs w:val="28"/>
        </w:rPr>
        <w:t>ố</w:t>
      </w:r>
      <w:r w:rsidR="00364B75">
        <w:rPr>
          <w:rFonts w:ascii="Times New Roman" w:hAnsi="Times New Roman"/>
          <w:color w:val="000000" w:themeColor="text1"/>
          <w:sz w:val="28"/>
          <w:szCs w:val="28"/>
        </w:rPr>
        <w:t>, ch</w:t>
      </w:r>
      <w:r w:rsidR="00364B75" w:rsidRPr="00364B75">
        <w:rPr>
          <w:rFonts w:ascii="Times New Roman" w:hAnsi="Times New Roman"/>
          <w:color w:val="000000" w:themeColor="text1"/>
          <w:sz w:val="28"/>
          <w:szCs w:val="28"/>
        </w:rPr>
        <w:t>ính</w:t>
      </w:r>
      <w:r w:rsidR="00364B75">
        <w:rPr>
          <w:rFonts w:ascii="Times New Roman" w:hAnsi="Times New Roman"/>
          <w:color w:val="000000" w:themeColor="text1"/>
          <w:sz w:val="28"/>
          <w:szCs w:val="28"/>
        </w:rPr>
        <w:t xml:space="preserve"> quy</w:t>
      </w:r>
      <w:r w:rsidR="00364B75" w:rsidRPr="00364B75">
        <w:rPr>
          <w:rFonts w:ascii="Times New Roman" w:hAnsi="Times New Roman"/>
          <w:color w:val="000000" w:themeColor="text1"/>
          <w:sz w:val="28"/>
          <w:szCs w:val="28"/>
        </w:rPr>
        <w:t>ền</w:t>
      </w:r>
      <w:r w:rsidR="00364B75">
        <w:rPr>
          <w:rFonts w:ascii="Times New Roman" w:hAnsi="Times New Roman"/>
          <w:color w:val="000000" w:themeColor="text1"/>
          <w:sz w:val="28"/>
          <w:szCs w:val="28"/>
        </w:rPr>
        <w:t xml:space="preserve"> </w:t>
      </w:r>
      <w:r w:rsidR="00364B75" w:rsidRPr="00364B75">
        <w:rPr>
          <w:rFonts w:ascii="Times New Roman" w:hAnsi="Times New Roman"/>
          <w:color w:val="000000" w:themeColor="text1"/>
          <w:sz w:val="28"/>
          <w:szCs w:val="28"/>
        </w:rPr>
        <w:t>đ</w:t>
      </w:r>
      <w:r w:rsidR="00364B75">
        <w:rPr>
          <w:rFonts w:ascii="Times New Roman" w:hAnsi="Times New Roman"/>
          <w:color w:val="000000" w:themeColor="text1"/>
          <w:sz w:val="28"/>
          <w:szCs w:val="28"/>
        </w:rPr>
        <w:t>i</w:t>
      </w:r>
      <w:r w:rsidR="00364B75" w:rsidRPr="00364B75">
        <w:rPr>
          <w:rFonts w:ascii="Times New Roman" w:hAnsi="Times New Roman"/>
          <w:color w:val="000000" w:themeColor="text1"/>
          <w:sz w:val="28"/>
          <w:szCs w:val="28"/>
        </w:rPr>
        <w:t>ện</w:t>
      </w:r>
      <w:r w:rsidR="00364B75">
        <w:rPr>
          <w:rFonts w:ascii="Times New Roman" w:hAnsi="Times New Roman"/>
          <w:color w:val="000000" w:themeColor="text1"/>
          <w:sz w:val="28"/>
          <w:szCs w:val="28"/>
        </w:rPr>
        <w:t xml:space="preserve"> t</w:t>
      </w:r>
      <w:r w:rsidR="00364B75" w:rsidRPr="00364B75">
        <w:rPr>
          <w:rFonts w:ascii="Times New Roman" w:hAnsi="Times New Roman"/>
          <w:color w:val="000000" w:themeColor="text1"/>
          <w:sz w:val="28"/>
          <w:szCs w:val="28"/>
        </w:rPr>
        <w:t>ử</w:t>
      </w:r>
      <w:r w:rsidR="00364B75">
        <w:rPr>
          <w:rFonts w:ascii="Times New Roman" w:hAnsi="Times New Roman"/>
          <w:color w:val="000000" w:themeColor="text1"/>
          <w:sz w:val="28"/>
          <w:szCs w:val="28"/>
        </w:rPr>
        <w:t>, ch</w:t>
      </w:r>
      <w:r w:rsidR="00364B75" w:rsidRPr="00364B75">
        <w:rPr>
          <w:rFonts w:ascii="Times New Roman" w:hAnsi="Times New Roman"/>
          <w:color w:val="000000" w:themeColor="text1"/>
          <w:sz w:val="28"/>
          <w:szCs w:val="28"/>
        </w:rPr>
        <w:t>ính</w:t>
      </w:r>
      <w:r w:rsidR="00364B75">
        <w:rPr>
          <w:rFonts w:ascii="Times New Roman" w:hAnsi="Times New Roman"/>
          <w:color w:val="000000" w:themeColor="text1"/>
          <w:sz w:val="28"/>
          <w:szCs w:val="28"/>
        </w:rPr>
        <w:t xml:space="preserve"> ph</w:t>
      </w:r>
      <w:r w:rsidR="00364B75" w:rsidRPr="00364B75">
        <w:rPr>
          <w:rFonts w:ascii="Times New Roman" w:hAnsi="Times New Roman"/>
          <w:color w:val="000000" w:themeColor="text1"/>
          <w:sz w:val="28"/>
          <w:szCs w:val="28"/>
        </w:rPr>
        <w:t>ủ</w:t>
      </w:r>
      <w:r w:rsidR="00364B75">
        <w:rPr>
          <w:rFonts w:ascii="Times New Roman" w:hAnsi="Times New Roman"/>
          <w:color w:val="000000" w:themeColor="text1"/>
          <w:sz w:val="28"/>
          <w:szCs w:val="28"/>
        </w:rPr>
        <w:t xml:space="preserve"> </w:t>
      </w:r>
      <w:r w:rsidR="00364B75" w:rsidRPr="00364B75">
        <w:rPr>
          <w:rFonts w:ascii="Times New Roman" w:hAnsi="Times New Roman"/>
          <w:color w:val="000000" w:themeColor="text1"/>
          <w:sz w:val="28"/>
          <w:szCs w:val="28"/>
        </w:rPr>
        <w:t>đ</w:t>
      </w:r>
      <w:r w:rsidR="00364B75">
        <w:rPr>
          <w:rFonts w:ascii="Times New Roman" w:hAnsi="Times New Roman"/>
          <w:color w:val="000000" w:themeColor="text1"/>
          <w:sz w:val="28"/>
          <w:szCs w:val="28"/>
        </w:rPr>
        <w:t>i</w:t>
      </w:r>
      <w:r w:rsidR="00364B75" w:rsidRPr="00364B75">
        <w:rPr>
          <w:rFonts w:ascii="Times New Roman" w:hAnsi="Times New Roman"/>
          <w:color w:val="000000" w:themeColor="text1"/>
          <w:sz w:val="28"/>
          <w:szCs w:val="28"/>
        </w:rPr>
        <w:t>ện</w:t>
      </w:r>
      <w:r w:rsidR="00364B75">
        <w:rPr>
          <w:rFonts w:ascii="Times New Roman" w:hAnsi="Times New Roman"/>
          <w:color w:val="000000" w:themeColor="text1"/>
          <w:sz w:val="28"/>
          <w:szCs w:val="28"/>
        </w:rPr>
        <w:t xml:space="preserve"> t</w:t>
      </w:r>
      <w:r w:rsidR="00364B75" w:rsidRPr="00364B75">
        <w:rPr>
          <w:rFonts w:ascii="Times New Roman" w:hAnsi="Times New Roman"/>
          <w:color w:val="000000" w:themeColor="text1"/>
          <w:sz w:val="28"/>
          <w:szCs w:val="28"/>
        </w:rPr>
        <w:t>ử</w:t>
      </w:r>
      <w:r w:rsidR="00364B75">
        <w:rPr>
          <w:rFonts w:ascii="Times New Roman" w:hAnsi="Times New Roman"/>
          <w:color w:val="000000" w:themeColor="text1"/>
          <w:sz w:val="28"/>
          <w:szCs w:val="28"/>
        </w:rPr>
        <w:t>.</w:t>
      </w:r>
    </w:p>
    <w:p w:rsidR="002E6766" w:rsidRPr="00364B75" w:rsidRDefault="00412793" w:rsidP="00412793">
      <w:pPr>
        <w:tabs>
          <w:tab w:val="left" w:pos="0"/>
        </w:tabs>
        <w:spacing w:before="120" w:after="120" w:line="240" w:lineRule="auto"/>
        <w:jc w:val="both"/>
        <w:rPr>
          <w:rFonts w:ascii="Times New Roman" w:hAnsi="Times New Roman"/>
          <w:color w:val="000000" w:themeColor="text1"/>
          <w:sz w:val="28"/>
          <w:szCs w:val="28"/>
          <w:lang w:val="vi-VN"/>
        </w:rPr>
      </w:pPr>
      <w:r w:rsidRPr="00364B75">
        <w:rPr>
          <w:rFonts w:ascii="Times New Roman" w:hAnsi="Times New Roman"/>
          <w:color w:val="000000" w:themeColor="text1"/>
          <w:sz w:val="28"/>
          <w:szCs w:val="28"/>
        </w:rPr>
        <w:tab/>
      </w:r>
      <w:r w:rsidR="002E6766" w:rsidRPr="00364B75">
        <w:rPr>
          <w:rFonts w:ascii="Times New Roman" w:hAnsi="Times New Roman"/>
          <w:color w:val="000000" w:themeColor="text1"/>
          <w:sz w:val="28"/>
          <w:szCs w:val="28"/>
          <w:lang w:val="vi-VN"/>
        </w:rPr>
        <w:t>- Cung cấp các dịch vụ viễn thông băng rộng đa dạng với chất lượng t</w:t>
      </w:r>
      <w:r w:rsidR="00F6508D">
        <w:rPr>
          <w:rFonts w:ascii="Times New Roman" w:hAnsi="Times New Roman"/>
          <w:color w:val="000000" w:themeColor="text1"/>
          <w:sz w:val="28"/>
          <w:szCs w:val="28"/>
        </w:rPr>
        <w:t>i</w:t>
      </w:r>
      <w:r w:rsidR="00F6508D" w:rsidRPr="00F6508D">
        <w:rPr>
          <w:rFonts w:ascii="Times New Roman" w:hAnsi="Times New Roman"/>
          <w:color w:val="000000" w:themeColor="text1"/>
          <w:sz w:val="28"/>
          <w:szCs w:val="28"/>
        </w:rPr>
        <w:t>ê</w:t>
      </w:r>
      <w:r w:rsidR="00F6508D">
        <w:rPr>
          <w:rFonts w:ascii="Times New Roman" w:hAnsi="Times New Roman"/>
          <w:color w:val="000000" w:themeColor="text1"/>
          <w:sz w:val="28"/>
          <w:szCs w:val="28"/>
        </w:rPr>
        <w:t>u chu</w:t>
      </w:r>
      <w:r w:rsidR="00F6508D" w:rsidRPr="00F6508D">
        <w:rPr>
          <w:rFonts w:ascii="Times New Roman" w:hAnsi="Times New Roman"/>
          <w:color w:val="000000" w:themeColor="text1"/>
          <w:sz w:val="28"/>
          <w:szCs w:val="28"/>
        </w:rPr>
        <w:t>ẩn</w:t>
      </w:r>
      <w:r w:rsidR="002E6766" w:rsidRPr="00364B75">
        <w:rPr>
          <w:rFonts w:ascii="Times New Roman" w:hAnsi="Times New Roman"/>
          <w:color w:val="000000" w:themeColor="text1"/>
          <w:sz w:val="28"/>
          <w:szCs w:val="28"/>
          <w:lang w:val="vi-VN"/>
        </w:rPr>
        <w:t>, giá cước hợp lý theo cơ chế thị trường.</w:t>
      </w:r>
    </w:p>
    <w:p w:rsidR="002E6766" w:rsidRDefault="00412793" w:rsidP="00412793">
      <w:pPr>
        <w:tabs>
          <w:tab w:val="left" w:pos="0"/>
        </w:tabs>
        <w:spacing w:before="120" w:after="120" w:line="240" w:lineRule="auto"/>
        <w:jc w:val="both"/>
        <w:rPr>
          <w:rFonts w:ascii="Times New Roman" w:hAnsi="Times New Roman"/>
          <w:color w:val="000000" w:themeColor="text1"/>
          <w:sz w:val="28"/>
          <w:szCs w:val="28"/>
          <w:lang w:val="vi-VN"/>
        </w:rPr>
      </w:pPr>
      <w:r w:rsidRPr="00364B75">
        <w:rPr>
          <w:rFonts w:ascii="Times New Roman" w:hAnsi="Times New Roman"/>
          <w:color w:val="000000" w:themeColor="text1"/>
          <w:sz w:val="28"/>
          <w:szCs w:val="28"/>
        </w:rPr>
        <w:tab/>
      </w:r>
      <w:r w:rsidR="002E6766" w:rsidRPr="00364B75">
        <w:rPr>
          <w:rFonts w:ascii="Times New Roman" w:hAnsi="Times New Roman"/>
          <w:color w:val="000000" w:themeColor="text1"/>
          <w:sz w:val="28"/>
          <w:szCs w:val="28"/>
          <w:lang w:val="vi-VN"/>
        </w:rPr>
        <w:t>- Cải tạo, xây dựng và phát triển mới hạ tầng viễn thông thụ động trên địa bàn tỉnh theo hướng tăng cường chia sẻ, sử dụng chung nhằm tiết kiệm chi phí đầu tư, nâng cao hiệu quả hoạt động và vai trò của công tác quản lý nhà nước.</w:t>
      </w:r>
    </w:p>
    <w:p w:rsidR="00364B75" w:rsidRDefault="00364B75" w:rsidP="00412793">
      <w:pPr>
        <w:tabs>
          <w:tab w:val="left" w:pos="0"/>
        </w:tabs>
        <w:spacing w:before="120" w:after="120" w:line="240" w:lineRule="auto"/>
        <w:jc w:val="both"/>
        <w:rPr>
          <w:rFonts w:ascii="Times New Roman" w:hAnsi="Times New Roman"/>
          <w:i/>
          <w:color w:val="000000" w:themeColor="text1"/>
          <w:sz w:val="28"/>
          <w:szCs w:val="28"/>
        </w:rPr>
      </w:pPr>
      <w:r>
        <w:rPr>
          <w:rFonts w:ascii="Times New Roman" w:hAnsi="Times New Roman"/>
          <w:color w:val="000000" w:themeColor="text1"/>
          <w:sz w:val="28"/>
          <w:szCs w:val="28"/>
          <w:lang w:val="vi-VN"/>
        </w:rPr>
        <w:tab/>
      </w:r>
    </w:p>
    <w:p w:rsidR="00364B75" w:rsidRDefault="00364B75" w:rsidP="00412793">
      <w:pPr>
        <w:tabs>
          <w:tab w:val="left" w:pos="0"/>
        </w:tabs>
        <w:spacing w:before="120" w:after="120" w:line="240" w:lineRule="auto"/>
        <w:jc w:val="both"/>
        <w:rPr>
          <w:rFonts w:ascii="Times New Roman" w:hAnsi="Times New Roman"/>
          <w:i/>
          <w:color w:val="000000" w:themeColor="text1"/>
          <w:sz w:val="28"/>
          <w:szCs w:val="28"/>
        </w:rPr>
      </w:pPr>
    </w:p>
    <w:p w:rsidR="00364B75" w:rsidRDefault="00364B75" w:rsidP="00412793">
      <w:pPr>
        <w:tabs>
          <w:tab w:val="left" w:pos="0"/>
        </w:tabs>
        <w:spacing w:before="120" w:after="120" w:line="240" w:lineRule="auto"/>
        <w:jc w:val="both"/>
        <w:rPr>
          <w:rFonts w:ascii="Times New Roman" w:hAnsi="Times New Roman"/>
          <w:i/>
          <w:color w:val="000000" w:themeColor="text1"/>
          <w:sz w:val="28"/>
          <w:szCs w:val="28"/>
        </w:rPr>
      </w:pPr>
    </w:p>
    <w:p w:rsidR="00364B75" w:rsidRDefault="00364B75" w:rsidP="00412793">
      <w:pPr>
        <w:tabs>
          <w:tab w:val="left" w:pos="0"/>
        </w:tabs>
        <w:spacing w:before="120" w:after="120" w:line="240" w:lineRule="auto"/>
        <w:jc w:val="both"/>
        <w:rPr>
          <w:rFonts w:ascii="Times New Roman" w:hAnsi="Times New Roman"/>
          <w:i/>
          <w:color w:val="000000" w:themeColor="text1"/>
          <w:sz w:val="28"/>
          <w:szCs w:val="28"/>
        </w:rPr>
      </w:pPr>
    </w:p>
    <w:p w:rsidR="00364B75" w:rsidRDefault="00364B75" w:rsidP="00412793">
      <w:pPr>
        <w:tabs>
          <w:tab w:val="left" w:pos="0"/>
        </w:tabs>
        <w:spacing w:before="120" w:after="120" w:line="240" w:lineRule="auto"/>
        <w:jc w:val="both"/>
        <w:rPr>
          <w:rFonts w:ascii="Times New Roman" w:hAnsi="Times New Roman"/>
          <w:i/>
          <w:color w:val="000000" w:themeColor="text1"/>
          <w:sz w:val="28"/>
          <w:szCs w:val="28"/>
        </w:rPr>
      </w:pPr>
    </w:p>
    <w:p w:rsidR="00364B75" w:rsidRDefault="00364B75" w:rsidP="00412793">
      <w:pPr>
        <w:tabs>
          <w:tab w:val="left" w:pos="0"/>
        </w:tabs>
        <w:spacing w:before="120" w:after="120" w:line="240" w:lineRule="auto"/>
        <w:jc w:val="both"/>
        <w:rPr>
          <w:rFonts w:ascii="Times New Roman" w:hAnsi="Times New Roman"/>
          <w:i/>
          <w:color w:val="000000" w:themeColor="text1"/>
          <w:sz w:val="28"/>
          <w:szCs w:val="28"/>
        </w:rPr>
      </w:pPr>
    </w:p>
    <w:p w:rsidR="002E6766" w:rsidRPr="00364B75" w:rsidRDefault="00364B75" w:rsidP="00412793">
      <w:pPr>
        <w:tabs>
          <w:tab w:val="left" w:pos="0"/>
        </w:tabs>
        <w:spacing w:before="120" w:after="120" w:line="240" w:lineRule="auto"/>
        <w:jc w:val="both"/>
        <w:rPr>
          <w:rFonts w:ascii="Times New Roman" w:hAnsi="Times New Roman"/>
          <w:i/>
          <w:color w:val="000000" w:themeColor="text1"/>
          <w:sz w:val="28"/>
          <w:szCs w:val="28"/>
          <w:lang w:val="vi-VN"/>
        </w:rPr>
      </w:pPr>
      <w:r>
        <w:rPr>
          <w:rFonts w:ascii="Times New Roman" w:hAnsi="Times New Roman"/>
          <w:i/>
          <w:color w:val="000000" w:themeColor="text1"/>
          <w:sz w:val="28"/>
          <w:szCs w:val="28"/>
        </w:rPr>
        <w:lastRenderedPageBreak/>
        <w:tab/>
      </w:r>
      <w:r w:rsidR="002E6766" w:rsidRPr="00364B75">
        <w:rPr>
          <w:rFonts w:ascii="Times New Roman" w:hAnsi="Times New Roman"/>
          <w:i/>
          <w:color w:val="000000" w:themeColor="text1"/>
          <w:sz w:val="28"/>
          <w:szCs w:val="28"/>
          <w:lang w:val="vi-VN"/>
        </w:rPr>
        <w:t>1.2. Mục tiêu cụ thể</w:t>
      </w:r>
    </w:p>
    <w:p w:rsidR="0016211D" w:rsidRPr="00364B75" w:rsidRDefault="00412793" w:rsidP="00412793">
      <w:pPr>
        <w:tabs>
          <w:tab w:val="left" w:pos="0"/>
        </w:tabs>
        <w:spacing w:before="120" w:after="120" w:line="240" w:lineRule="auto"/>
        <w:jc w:val="both"/>
        <w:rPr>
          <w:rFonts w:ascii="Times New Roman" w:hAnsi="Times New Roman"/>
          <w:color w:val="000000" w:themeColor="text1"/>
          <w:sz w:val="28"/>
          <w:szCs w:val="28"/>
          <w:lang w:val="vi-VN"/>
        </w:rPr>
      </w:pPr>
      <w:r w:rsidRPr="00364B75">
        <w:rPr>
          <w:rFonts w:ascii="Times New Roman" w:hAnsi="Times New Roman"/>
          <w:color w:val="000000" w:themeColor="text1"/>
          <w:sz w:val="28"/>
          <w:szCs w:val="28"/>
        </w:rPr>
        <w:tab/>
      </w:r>
      <w:r w:rsidR="0016211D" w:rsidRPr="00364B75">
        <w:rPr>
          <w:rFonts w:ascii="Times New Roman" w:hAnsi="Times New Roman"/>
          <w:color w:val="000000" w:themeColor="text1"/>
          <w:sz w:val="28"/>
          <w:szCs w:val="28"/>
          <w:lang w:val="vi-VN"/>
        </w:rPr>
        <w:t>1.2.1 Chỉ số đề ra</w:t>
      </w:r>
    </w:p>
    <w:p w:rsidR="00A84176" w:rsidRPr="00364B75" w:rsidRDefault="0016211D" w:rsidP="00A84176">
      <w:pPr>
        <w:spacing w:after="0" w:line="240" w:lineRule="auto"/>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ab/>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75"/>
        <w:gridCol w:w="4678"/>
        <w:gridCol w:w="1276"/>
        <w:gridCol w:w="1417"/>
        <w:gridCol w:w="1357"/>
      </w:tblGrid>
      <w:tr w:rsidR="00364B75" w:rsidRPr="00364B75" w:rsidTr="004E50C5">
        <w:tc>
          <w:tcPr>
            <w:tcW w:w="675" w:type="dxa"/>
            <w:tcBorders>
              <w:top w:val="single" w:sz="4" w:space="0" w:color="auto"/>
              <w:left w:val="single" w:sz="4" w:space="0" w:color="auto"/>
              <w:bottom w:val="single" w:sz="4" w:space="0" w:color="auto"/>
              <w:right w:val="single" w:sz="4" w:space="0" w:color="auto"/>
            </w:tcBorders>
            <w:vAlign w:val="center"/>
            <w:hideMark/>
          </w:tcPr>
          <w:p w:rsidR="00A84176" w:rsidRPr="00364B75" w:rsidRDefault="00A84176" w:rsidP="00A84176">
            <w:pPr>
              <w:spacing w:after="0" w:line="240" w:lineRule="auto"/>
              <w:rPr>
                <w:rFonts w:ascii="Times New Roman" w:eastAsia="Times New Roman" w:hAnsi="Times New Roman"/>
                <w:color w:val="000000" w:themeColor="text1"/>
                <w:sz w:val="28"/>
                <w:szCs w:val="28"/>
              </w:rPr>
            </w:pPr>
            <w:r w:rsidRPr="00364B75">
              <w:rPr>
                <w:rFonts w:ascii="Times New Roman" w:eastAsia="Times New Roman" w:hAnsi="Times New Roman"/>
                <w:b/>
                <w:bCs/>
                <w:color w:val="000000" w:themeColor="text1"/>
                <w:sz w:val="28"/>
                <w:szCs w:val="28"/>
              </w:rPr>
              <w:t xml:space="preserve">TT </w:t>
            </w:r>
          </w:p>
        </w:tc>
        <w:tc>
          <w:tcPr>
            <w:tcW w:w="4678" w:type="dxa"/>
            <w:tcBorders>
              <w:top w:val="single" w:sz="4" w:space="0" w:color="auto"/>
              <w:left w:val="single" w:sz="4" w:space="0" w:color="auto"/>
              <w:bottom w:val="single" w:sz="4" w:space="0" w:color="auto"/>
              <w:right w:val="single" w:sz="4" w:space="0" w:color="auto"/>
            </w:tcBorders>
            <w:vAlign w:val="center"/>
            <w:hideMark/>
          </w:tcPr>
          <w:p w:rsidR="00A84176" w:rsidRPr="00364B75" w:rsidRDefault="00A84176" w:rsidP="00A84176">
            <w:pPr>
              <w:spacing w:after="0" w:line="240" w:lineRule="auto"/>
              <w:rPr>
                <w:rFonts w:ascii="Times New Roman" w:eastAsia="Times New Roman" w:hAnsi="Times New Roman"/>
                <w:color w:val="000000" w:themeColor="text1"/>
                <w:sz w:val="28"/>
                <w:szCs w:val="28"/>
              </w:rPr>
            </w:pPr>
            <w:r w:rsidRPr="00364B75">
              <w:rPr>
                <w:rFonts w:ascii="Times New Roman" w:eastAsia="Times New Roman" w:hAnsi="Times New Roman"/>
                <w:b/>
                <w:bCs/>
                <w:color w:val="000000" w:themeColor="text1"/>
                <w:sz w:val="28"/>
                <w:szCs w:val="28"/>
              </w:rPr>
              <w:t xml:space="preserve">Chỉ tiêu </w:t>
            </w:r>
          </w:p>
        </w:tc>
        <w:tc>
          <w:tcPr>
            <w:tcW w:w="1276" w:type="dxa"/>
            <w:tcBorders>
              <w:top w:val="single" w:sz="4" w:space="0" w:color="auto"/>
              <w:left w:val="single" w:sz="4" w:space="0" w:color="auto"/>
              <w:bottom w:val="single" w:sz="4" w:space="0" w:color="auto"/>
              <w:right w:val="single" w:sz="4" w:space="0" w:color="auto"/>
            </w:tcBorders>
            <w:vAlign w:val="center"/>
            <w:hideMark/>
          </w:tcPr>
          <w:p w:rsidR="00A84176" w:rsidRPr="00364B75" w:rsidRDefault="00A84176" w:rsidP="00A84176">
            <w:pPr>
              <w:spacing w:after="0" w:line="240" w:lineRule="auto"/>
              <w:rPr>
                <w:rFonts w:ascii="Times New Roman" w:eastAsia="Times New Roman" w:hAnsi="Times New Roman"/>
                <w:color w:val="000000" w:themeColor="text1"/>
                <w:sz w:val="28"/>
                <w:szCs w:val="28"/>
              </w:rPr>
            </w:pPr>
            <w:r w:rsidRPr="00364B75">
              <w:rPr>
                <w:rFonts w:ascii="Times New Roman" w:eastAsia="Times New Roman" w:hAnsi="Times New Roman"/>
                <w:b/>
                <w:bCs/>
                <w:color w:val="000000" w:themeColor="text1"/>
                <w:sz w:val="28"/>
                <w:szCs w:val="28"/>
              </w:rPr>
              <w:t>Mục tiêu</w:t>
            </w:r>
            <w:r w:rsidRPr="00364B75">
              <w:rPr>
                <w:rFonts w:ascii="Times New Roman" w:eastAsia="Times New Roman" w:hAnsi="Times New Roman"/>
                <w:b/>
                <w:bCs/>
                <w:color w:val="000000" w:themeColor="text1"/>
                <w:sz w:val="28"/>
                <w:szCs w:val="28"/>
              </w:rPr>
              <w:br/>
              <w:t>giai đoạn</w:t>
            </w:r>
            <w:r w:rsidRPr="00364B75">
              <w:rPr>
                <w:rFonts w:ascii="Times New Roman" w:eastAsia="Times New Roman" w:hAnsi="Times New Roman"/>
                <w:b/>
                <w:bCs/>
                <w:color w:val="000000" w:themeColor="text1"/>
                <w:sz w:val="28"/>
                <w:szCs w:val="28"/>
              </w:rPr>
              <w:br/>
              <w:t>2021-</w:t>
            </w:r>
            <w:r w:rsidRPr="00364B75">
              <w:rPr>
                <w:rFonts w:ascii="Times New Roman" w:eastAsia="Times New Roman" w:hAnsi="Times New Roman"/>
                <w:b/>
                <w:bCs/>
                <w:color w:val="000000" w:themeColor="text1"/>
                <w:sz w:val="28"/>
                <w:szCs w:val="28"/>
              </w:rPr>
              <w:br/>
              <w:t>2022</w:t>
            </w:r>
          </w:p>
        </w:tc>
        <w:tc>
          <w:tcPr>
            <w:tcW w:w="1417" w:type="dxa"/>
            <w:tcBorders>
              <w:top w:val="single" w:sz="4" w:space="0" w:color="auto"/>
              <w:left w:val="single" w:sz="4" w:space="0" w:color="auto"/>
              <w:bottom w:val="single" w:sz="4" w:space="0" w:color="auto"/>
              <w:right w:val="single" w:sz="4" w:space="0" w:color="auto"/>
            </w:tcBorders>
            <w:vAlign w:val="center"/>
            <w:hideMark/>
          </w:tcPr>
          <w:p w:rsidR="00A84176" w:rsidRPr="00364B75" w:rsidRDefault="00A84176" w:rsidP="00A84176">
            <w:pPr>
              <w:spacing w:after="0" w:line="240" w:lineRule="auto"/>
              <w:rPr>
                <w:rFonts w:ascii="Times New Roman" w:eastAsia="Times New Roman" w:hAnsi="Times New Roman"/>
                <w:color w:val="000000" w:themeColor="text1"/>
                <w:sz w:val="28"/>
                <w:szCs w:val="28"/>
              </w:rPr>
            </w:pPr>
            <w:r w:rsidRPr="00364B75">
              <w:rPr>
                <w:rFonts w:ascii="Times New Roman" w:eastAsia="Times New Roman" w:hAnsi="Times New Roman"/>
                <w:b/>
                <w:bCs/>
                <w:color w:val="000000" w:themeColor="text1"/>
                <w:sz w:val="28"/>
                <w:szCs w:val="28"/>
              </w:rPr>
              <w:t>Mục tiêu</w:t>
            </w:r>
            <w:r w:rsidRPr="00364B75">
              <w:rPr>
                <w:rFonts w:ascii="Times New Roman" w:eastAsia="Times New Roman" w:hAnsi="Times New Roman"/>
                <w:b/>
                <w:bCs/>
                <w:color w:val="000000" w:themeColor="text1"/>
                <w:sz w:val="28"/>
                <w:szCs w:val="28"/>
              </w:rPr>
              <w:br/>
              <w:t>giai đoạn</w:t>
            </w:r>
            <w:r w:rsidRPr="00364B75">
              <w:rPr>
                <w:rFonts w:ascii="Times New Roman" w:eastAsia="Times New Roman" w:hAnsi="Times New Roman"/>
                <w:b/>
                <w:bCs/>
                <w:color w:val="000000" w:themeColor="text1"/>
                <w:sz w:val="28"/>
                <w:szCs w:val="28"/>
              </w:rPr>
              <w:br/>
              <w:t>2023-</w:t>
            </w:r>
            <w:r w:rsidRPr="00364B75">
              <w:rPr>
                <w:rFonts w:ascii="Times New Roman" w:eastAsia="Times New Roman" w:hAnsi="Times New Roman"/>
                <w:b/>
                <w:bCs/>
                <w:color w:val="000000" w:themeColor="text1"/>
                <w:sz w:val="28"/>
                <w:szCs w:val="28"/>
              </w:rPr>
              <w:br/>
              <w:t>2024</w:t>
            </w:r>
          </w:p>
        </w:tc>
        <w:tc>
          <w:tcPr>
            <w:tcW w:w="1357" w:type="dxa"/>
            <w:tcBorders>
              <w:top w:val="single" w:sz="4" w:space="0" w:color="auto"/>
              <w:left w:val="single" w:sz="4" w:space="0" w:color="auto"/>
              <w:bottom w:val="single" w:sz="4" w:space="0" w:color="auto"/>
              <w:right w:val="single" w:sz="4" w:space="0" w:color="auto"/>
            </w:tcBorders>
            <w:vAlign w:val="center"/>
            <w:hideMark/>
          </w:tcPr>
          <w:p w:rsidR="00A84176" w:rsidRPr="00364B75" w:rsidRDefault="00A84176" w:rsidP="00A84176">
            <w:pPr>
              <w:spacing w:after="0" w:line="240" w:lineRule="auto"/>
              <w:rPr>
                <w:rFonts w:ascii="Times New Roman" w:eastAsia="Times New Roman" w:hAnsi="Times New Roman"/>
                <w:color w:val="000000" w:themeColor="text1"/>
                <w:sz w:val="28"/>
                <w:szCs w:val="28"/>
              </w:rPr>
            </w:pPr>
            <w:r w:rsidRPr="00364B75">
              <w:rPr>
                <w:rFonts w:ascii="Times New Roman" w:eastAsia="Times New Roman" w:hAnsi="Times New Roman"/>
                <w:b/>
                <w:bCs/>
                <w:color w:val="000000" w:themeColor="text1"/>
                <w:sz w:val="28"/>
                <w:szCs w:val="28"/>
              </w:rPr>
              <w:t>Mục tiêu</w:t>
            </w:r>
            <w:r w:rsidRPr="00364B75">
              <w:rPr>
                <w:rFonts w:ascii="Times New Roman" w:eastAsia="Times New Roman" w:hAnsi="Times New Roman"/>
                <w:b/>
                <w:bCs/>
                <w:color w:val="000000" w:themeColor="text1"/>
                <w:sz w:val="28"/>
                <w:szCs w:val="28"/>
              </w:rPr>
              <w:br/>
              <w:t>năm</w:t>
            </w:r>
            <w:r w:rsidRPr="00364B75">
              <w:rPr>
                <w:rFonts w:ascii="Times New Roman" w:eastAsia="Times New Roman" w:hAnsi="Times New Roman"/>
                <w:b/>
                <w:bCs/>
                <w:color w:val="000000" w:themeColor="text1"/>
                <w:sz w:val="28"/>
                <w:szCs w:val="28"/>
              </w:rPr>
              <w:br/>
              <w:t>2025</w:t>
            </w:r>
          </w:p>
        </w:tc>
      </w:tr>
      <w:tr w:rsidR="00364B75" w:rsidRPr="00364B75" w:rsidTr="004E50C5">
        <w:tc>
          <w:tcPr>
            <w:tcW w:w="675" w:type="dxa"/>
            <w:tcBorders>
              <w:top w:val="single" w:sz="4" w:space="0" w:color="auto"/>
              <w:left w:val="single" w:sz="4" w:space="0" w:color="auto"/>
              <w:bottom w:val="single" w:sz="4" w:space="0" w:color="auto"/>
              <w:right w:val="single" w:sz="4" w:space="0" w:color="auto"/>
            </w:tcBorders>
            <w:vAlign w:val="center"/>
            <w:hideMark/>
          </w:tcPr>
          <w:p w:rsidR="00A84176" w:rsidRPr="00364B75" w:rsidRDefault="00A84176" w:rsidP="004E50C5">
            <w:pPr>
              <w:spacing w:after="0" w:line="240" w:lineRule="auto"/>
              <w:jc w:val="center"/>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1</w:t>
            </w:r>
          </w:p>
        </w:tc>
        <w:tc>
          <w:tcPr>
            <w:tcW w:w="4678" w:type="dxa"/>
            <w:tcBorders>
              <w:top w:val="single" w:sz="4" w:space="0" w:color="auto"/>
              <w:left w:val="single" w:sz="4" w:space="0" w:color="auto"/>
              <w:bottom w:val="single" w:sz="4" w:space="0" w:color="auto"/>
              <w:right w:val="single" w:sz="4" w:space="0" w:color="auto"/>
            </w:tcBorders>
            <w:vAlign w:val="center"/>
            <w:hideMark/>
          </w:tcPr>
          <w:p w:rsidR="00A84176" w:rsidRPr="00364B75" w:rsidRDefault="00A84176" w:rsidP="00A84176">
            <w:pPr>
              <w:spacing w:after="0" w:line="240" w:lineRule="auto"/>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 xml:space="preserve">Tỷ lệ dân số được phủ sóng 4G (%) </w:t>
            </w:r>
          </w:p>
        </w:tc>
        <w:tc>
          <w:tcPr>
            <w:tcW w:w="1276" w:type="dxa"/>
            <w:tcBorders>
              <w:top w:val="single" w:sz="4" w:space="0" w:color="auto"/>
              <w:left w:val="single" w:sz="4" w:space="0" w:color="auto"/>
              <w:bottom w:val="single" w:sz="4" w:space="0" w:color="auto"/>
              <w:right w:val="single" w:sz="4" w:space="0" w:color="auto"/>
            </w:tcBorders>
            <w:vAlign w:val="center"/>
            <w:hideMark/>
          </w:tcPr>
          <w:p w:rsidR="00A84176" w:rsidRPr="00364B75" w:rsidRDefault="00A84176" w:rsidP="00F665D3">
            <w:pPr>
              <w:spacing w:after="0" w:line="240" w:lineRule="auto"/>
              <w:jc w:val="center"/>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95%</w:t>
            </w:r>
          </w:p>
        </w:tc>
        <w:tc>
          <w:tcPr>
            <w:tcW w:w="1417" w:type="dxa"/>
            <w:tcBorders>
              <w:top w:val="single" w:sz="4" w:space="0" w:color="auto"/>
              <w:left w:val="single" w:sz="4" w:space="0" w:color="auto"/>
              <w:bottom w:val="single" w:sz="4" w:space="0" w:color="auto"/>
              <w:right w:val="single" w:sz="4" w:space="0" w:color="auto"/>
            </w:tcBorders>
            <w:vAlign w:val="center"/>
            <w:hideMark/>
          </w:tcPr>
          <w:p w:rsidR="00A84176" w:rsidRPr="00364B75" w:rsidRDefault="00A84176" w:rsidP="00F665D3">
            <w:pPr>
              <w:spacing w:after="0" w:line="240" w:lineRule="auto"/>
              <w:jc w:val="center"/>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98%</w:t>
            </w:r>
          </w:p>
        </w:tc>
        <w:tc>
          <w:tcPr>
            <w:tcW w:w="1357" w:type="dxa"/>
            <w:tcBorders>
              <w:top w:val="single" w:sz="4" w:space="0" w:color="auto"/>
              <w:left w:val="single" w:sz="4" w:space="0" w:color="auto"/>
              <w:bottom w:val="single" w:sz="4" w:space="0" w:color="auto"/>
              <w:right w:val="single" w:sz="4" w:space="0" w:color="auto"/>
            </w:tcBorders>
            <w:vAlign w:val="center"/>
            <w:hideMark/>
          </w:tcPr>
          <w:p w:rsidR="00A84176" w:rsidRPr="00364B75" w:rsidRDefault="00A84176" w:rsidP="00F665D3">
            <w:pPr>
              <w:spacing w:after="0" w:line="240" w:lineRule="auto"/>
              <w:jc w:val="center"/>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100%</w:t>
            </w:r>
          </w:p>
        </w:tc>
      </w:tr>
      <w:tr w:rsidR="00364B75" w:rsidRPr="00364B75" w:rsidTr="004E50C5">
        <w:tc>
          <w:tcPr>
            <w:tcW w:w="675" w:type="dxa"/>
            <w:tcBorders>
              <w:top w:val="single" w:sz="4" w:space="0" w:color="auto"/>
              <w:left w:val="single" w:sz="4" w:space="0" w:color="auto"/>
              <w:bottom w:val="single" w:sz="4" w:space="0" w:color="auto"/>
              <w:right w:val="single" w:sz="4" w:space="0" w:color="auto"/>
            </w:tcBorders>
            <w:vAlign w:val="center"/>
            <w:hideMark/>
          </w:tcPr>
          <w:p w:rsidR="00A84176" w:rsidRPr="00364B75" w:rsidRDefault="00A84176" w:rsidP="004E50C5">
            <w:pPr>
              <w:spacing w:after="0" w:line="240" w:lineRule="auto"/>
              <w:jc w:val="center"/>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2</w:t>
            </w:r>
          </w:p>
        </w:tc>
        <w:tc>
          <w:tcPr>
            <w:tcW w:w="4678" w:type="dxa"/>
            <w:tcBorders>
              <w:top w:val="single" w:sz="4" w:space="0" w:color="auto"/>
              <w:left w:val="single" w:sz="4" w:space="0" w:color="auto"/>
              <w:bottom w:val="single" w:sz="4" w:space="0" w:color="auto"/>
              <w:right w:val="single" w:sz="4" w:space="0" w:color="auto"/>
            </w:tcBorders>
            <w:vAlign w:val="center"/>
            <w:hideMark/>
          </w:tcPr>
          <w:p w:rsidR="00A84176" w:rsidRPr="00364B75" w:rsidRDefault="00A84176" w:rsidP="00A84176">
            <w:pPr>
              <w:spacing w:after="0" w:line="240" w:lineRule="auto"/>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 xml:space="preserve">Tốc độ tải dữ liệu 4G </w:t>
            </w:r>
          </w:p>
        </w:tc>
        <w:tc>
          <w:tcPr>
            <w:tcW w:w="1276" w:type="dxa"/>
            <w:tcBorders>
              <w:top w:val="single" w:sz="4" w:space="0" w:color="auto"/>
              <w:left w:val="single" w:sz="4" w:space="0" w:color="auto"/>
              <w:bottom w:val="single" w:sz="4" w:space="0" w:color="auto"/>
              <w:right w:val="single" w:sz="4" w:space="0" w:color="auto"/>
            </w:tcBorders>
            <w:vAlign w:val="center"/>
            <w:hideMark/>
          </w:tcPr>
          <w:p w:rsidR="00A84176" w:rsidRPr="00364B75" w:rsidRDefault="00A84176" w:rsidP="00F665D3">
            <w:pPr>
              <w:spacing w:after="0" w:line="240" w:lineRule="auto"/>
              <w:jc w:val="center"/>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30 Mb/s</w:t>
            </w:r>
          </w:p>
        </w:tc>
        <w:tc>
          <w:tcPr>
            <w:tcW w:w="1417" w:type="dxa"/>
            <w:tcBorders>
              <w:top w:val="single" w:sz="4" w:space="0" w:color="auto"/>
              <w:left w:val="single" w:sz="4" w:space="0" w:color="auto"/>
              <w:bottom w:val="single" w:sz="4" w:space="0" w:color="auto"/>
              <w:right w:val="single" w:sz="4" w:space="0" w:color="auto"/>
            </w:tcBorders>
            <w:vAlign w:val="center"/>
            <w:hideMark/>
          </w:tcPr>
          <w:p w:rsidR="00A84176" w:rsidRPr="00364B75" w:rsidRDefault="00A84176" w:rsidP="00F665D3">
            <w:pPr>
              <w:spacing w:after="0" w:line="240" w:lineRule="auto"/>
              <w:jc w:val="center"/>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35 Mb/s</w:t>
            </w:r>
          </w:p>
        </w:tc>
        <w:tc>
          <w:tcPr>
            <w:tcW w:w="1357" w:type="dxa"/>
            <w:tcBorders>
              <w:top w:val="single" w:sz="4" w:space="0" w:color="auto"/>
              <w:left w:val="single" w:sz="4" w:space="0" w:color="auto"/>
              <w:bottom w:val="single" w:sz="4" w:space="0" w:color="auto"/>
              <w:right w:val="single" w:sz="4" w:space="0" w:color="auto"/>
            </w:tcBorders>
            <w:vAlign w:val="center"/>
            <w:hideMark/>
          </w:tcPr>
          <w:p w:rsidR="00A84176" w:rsidRPr="00364B75" w:rsidRDefault="00A84176" w:rsidP="00F665D3">
            <w:pPr>
              <w:spacing w:after="0" w:line="240" w:lineRule="auto"/>
              <w:jc w:val="center"/>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40 Mb/s</w:t>
            </w:r>
          </w:p>
        </w:tc>
      </w:tr>
      <w:tr w:rsidR="00364B75" w:rsidRPr="00364B75" w:rsidTr="004E50C5">
        <w:tc>
          <w:tcPr>
            <w:tcW w:w="675" w:type="dxa"/>
            <w:tcBorders>
              <w:top w:val="single" w:sz="4" w:space="0" w:color="auto"/>
              <w:left w:val="single" w:sz="4" w:space="0" w:color="auto"/>
              <w:bottom w:val="single" w:sz="4" w:space="0" w:color="auto"/>
              <w:right w:val="single" w:sz="4" w:space="0" w:color="auto"/>
            </w:tcBorders>
            <w:vAlign w:val="center"/>
            <w:hideMark/>
          </w:tcPr>
          <w:p w:rsidR="00A84176" w:rsidRPr="00364B75" w:rsidRDefault="00A84176" w:rsidP="004E50C5">
            <w:pPr>
              <w:spacing w:after="0" w:line="240" w:lineRule="auto"/>
              <w:jc w:val="center"/>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3</w:t>
            </w:r>
          </w:p>
        </w:tc>
        <w:tc>
          <w:tcPr>
            <w:tcW w:w="4678" w:type="dxa"/>
            <w:tcBorders>
              <w:top w:val="single" w:sz="4" w:space="0" w:color="auto"/>
              <w:left w:val="single" w:sz="4" w:space="0" w:color="auto"/>
              <w:bottom w:val="single" w:sz="4" w:space="0" w:color="auto"/>
              <w:right w:val="single" w:sz="4" w:space="0" w:color="auto"/>
            </w:tcBorders>
            <w:vAlign w:val="center"/>
            <w:hideMark/>
          </w:tcPr>
          <w:p w:rsidR="00A84176" w:rsidRPr="00364B75" w:rsidRDefault="00A84176" w:rsidP="00DD43B7">
            <w:pPr>
              <w:spacing w:after="0" w:line="240" w:lineRule="auto"/>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Tỷ lệ người sử dụng dịch vụ di động có</w:t>
            </w:r>
            <w:r w:rsidR="00DD43B7" w:rsidRPr="00364B75">
              <w:rPr>
                <w:rFonts w:ascii="Times New Roman" w:eastAsia="Times New Roman" w:hAnsi="Times New Roman"/>
                <w:color w:val="000000" w:themeColor="text1"/>
                <w:sz w:val="28"/>
                <w:szCs w:val="28"/>
              </w:rPr>
              <w:t xml:space="preserve"> </w:t>
            </w:r>
            <w:r w:rsidRPr="00364B75">
              <w:rPr>
                <w:rFonts w:ascii="Times New Roman" w:eastAsia="Times New Roman" w:hAnsi="Times New Roman"/>
                <w:color w:val="000000" w:themeColor="text1"/>
                <w:sz w:val="28"/>
                <w:szCs w:val="28"/>
              </w:rPr>
              <w:t xml:space="preserve">smartphone (%) </w:t>
            </w:r>
          </w:p>
        </w:tc>
        <w:tc>
          <w:tcPr>
            <w:tcW w:w="1276" w:type="dxa"/>
            <w:tcBorders>
              <w:top w:val="single" w:sz="4" w:space="0" w:color="auto"/>
              <w:left w:val="single" w:sz="4" w:space="0" w:color="auto"/>
              <w:bottom w:val="single" w:sz="4" w:space="0" w:color="auto"/>
              <w:right w:val="single" w:sz="4" w:space="0" w:color="auto"/>
            </w:tcBorders>
            <w:vAlign w:val="center"/>
            <w:hideMark/>
          </w:tcPr>
          <w:p w:rsidR="00A84176" w:rsidRPr="00364B75" w:rsidRDefault="00A84176" w:rsidP="00F665D3">
            <w:pPr>
              <w:spacing w:after="0" w:line="240" w:lineRule="auto"/>
              <w:jc w:val="center"/>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80%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84176" w:rsidRPr="00364B75" w:rsidRDefault="00A84176" w:rsidP="00F665D3">
            <w:pPr>
              <w:spacing w:after="0" w:line="240" w:lineRule="auto"/>
              <w:jc w:val="center"/>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85%</w:t>
            </w:r>
          </w:p>
        </w:tc>
        <w:tc>
          <w:tcPr>
            <w:tcW w:w="1357" w:type="dxa"/>
            <w:tcBorders>
              <w:top w:val="single" w:sz="4" w:space="0" w:color="auto"/>
              <w:left w:val="single" w:sz="4" w:space="0" w:color="auto"/>
              <w:bottom w:val="single" w:sz="4" w:space="0" w:color="auto"/>
              <w:right w:val="single" w:sz="4" w:space="0" w:color="auto"/>
            </w:tcBorders>
            <w:vAlign w:val="center"/>
            <w:hideMark/>
          </w:tcPr>
          <w:p w:rsidR="00A84176" w:rsidRPr="00364B75" w:rsidRDefault="00A84176" w:rsidP="00F665D3">
            <w:pPr>
              <w:spacing w:after="0" w:line="240" w:lineRule="auto"/>
              <w:jc w:val="center"/>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100%</w:t>
            </w:r>
          </w:p>
        </w:tc>
      </w:tr>
      <w:tr w:rsidR="00364B75" w:rsidRPr="00364B75" w:rsidTr="004E50C5">
        <w:tc>
          <w:tcPr>
            <w:tcW w:w="675" w:type="dxa"/>
            <w:tcBorders>
              <w:top w:val="single" w:sz="4" w:space="0" w:color="auto"/>
              <w:left w:val="single" w:sz="4" w:space="0" w:color="auto"/>
              <w:bottom w:val="single" w:sz="4" w:space="0" w:color="auto"/>
              <w:right w:val="single" w:sz="4" w:space="0" w:color="auto"/>
            </w:tcBorders>
            <w:vAlign w:val="center"/>
            <w:hideMark/>
          </w:tcPr>
          <w:p w:rsidR="00A84176" w:rsidRPr="00364B75" w:rsidRDefault="00A84176" w:rsidP="004E50C5">
            <w:pPr>
              <w:spacing w:after="0" w:line="240" w:lineRule="auto"/>
              <w:jc w:val="center"/>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4</w:t>
            </w:r>
          </w:p>
        </w:tc>
        <w:tc>
          <w:tcPr>
            <w:tcW w:w="4678" w:type="dxa"/>
            <w:tcBorders>
              <w:top w:val="single" w:sz="4" w:space="0" w:color="auto"/>
              <w:left w:val="single" w:sz="4" w:space="0" w:color="auto"/>
              <w:bottom w:val="single" w:sz="4" w:space="0" w:color="auto"/>
              <w:right w:val="single" w:sz="4" w:space="0" w:color="auto"/>
            </w:tcBorders>
            <w:vAlign w:val="center"/>
            <w:hideMark/>
          </w:tcPr>
          <w:p w:rsidR="00A84176" w:rsidRPr="00364B75" w:rsidRDefault="00A84176" w:rsidP="00A84176">
            <w:pPr>
              <w:spacing w:after="0" w:line="240" w:lineRule="auto"/>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 xml:space="preserve">Số thuê bao băng rộng di động/100 dân (%) </w:t>
            </w:r>
          </w:p>
        </w:tc>
        <w:tc>
          <w:tcPr>
            <w:tcW w:w="1276" w:type="dxa"/>
            <w:tcBorders>
              <w:top w:val="single" w:sz="4" w:space="0" w:color="auto"/>
              <w:left w:val="single" w:sz="4" w:space="0" w:color="auto"/>
              <w:bottom w:val="single" w:sz="4" w:space="0" w:color="auto"/>
              <w:right w:val="single" w:sz="4" w:space="0" w:color="auto"/>
            </w:tcBorders>
            <w:vAlign w:val="center"/>
            <w:hideMark/>
          </w:tcPr>
          <w:p w:rsidR="00A84176" w:rsidRPr="00364B75" w:rsidRDefault="00A84176" w:rsidP="00F665D3">
            <w:pPr>
              <w:spacing w:after="0" w:line="240" w:lineRule="auto"/>
              <w:jc w:val="center"/>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70%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84176" w:rsidRPr="00364B75" w:rsidRDefault="00A84176" w:rsidP="00F665D3">
            <w:pPr>
              <w:spacing w:after="0" w:line="240" w:lineRule="auto"/>
              <w:jc w:val="center"/>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75%</w:t>
            </w:r>
          </w:p>
        </w:tc>
        <w:tc>
          <w:tcPr>
            <w:tcW w:w="1357" w:type="dxa"/>
            <w:tcBorders>
              <w:top w:val="single" w:sz="4" w:space="0" w:color="auto"/>
              <w:left w:val="single" w:sz="4" w:space="0" w:color="auto"/>
              <w:bottom w:val="single" w:sz="4" w:space="0" w:color="auto"/>
              <w:right w:val="single" w:sz="4" w:space="0" w:color="auto"/>
            </w:tcBorders>
            <w:vAlign w:val="center"/>
            <w:hideMark/>
          </w:tcPr>
          <w:p w:rsidR="00A84176" w:rsidRPr="00364B75" w:rsidRDefault="00A84176" w:rsidP="00F665D3">
            <w:pPr>
              <w:spacing w:after="0" w:line="240" w:lineRule="auto"/>
              <w:jc w:val="center"/>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85%</w:t>
            </w:r>
          </w:p>
        </w:tc>
      </w:tr>
      <w:tr w:rsidR="00364B75" w:rsidRPr="00364B75" w:rsidTr="004E50C5">
        <w:tc>
          <w:tcPr>
            <w:tcW w:w="675" w:type="dxa"/>
            <w:tcBorders>
              <w:top w:val="single" w:sz="4" w:space="0" w:color="auto"/>
              <w:left w:val="single" w:sz="4" w:space="0" w:color="auto"/>
              <w:bottom w:val="single" w:sz="4" w:space="0" w:color="auto"/>
              <w:right w:val="single" w:sz="4" w:space="0" w:color="auto"/>
            </w:tcBorders>
            <w:vAlign w:val="center"/>
            <w:hideMark/>
          </w:tcPr>
          <w:p w:rsidR="00A84176" w:rsidRPr="00364B75" w:rsidRDefault="00A84176" w:rsidP="004E50C5">
            <w:pPr>
              <w:spacing w:after="0" w:line="240" w:lineRule="auto"/>
              <w:jc w:val="center"/>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5</w:t>
            </w:r>
          </w:p>
        </w:tc>
        <w:tc>
          <w:tcPr>
            <w:tcW w:w="4678" w:type="dxa"/>
            <w:tcBorders>
              <w:top w:val="single" w:sz="4" w:space="0" w:color="auto"/>
              <w:left w:val="single" w:sz="4" w:space="0" w:color="auto"/>
              <w:bottom w:val="single" w:sz="4" w:space="0" w:color="auto"/>
              <w:right w:val="single" w:sz="4" w:space="0" w:color="auto"/>
            </w:tcBorders>
            <w:vAlign w:val="center"/>
            <w:hideMark/>
          </w:tcPr>
          <w:p w:rsidR="00A84176" w:rsidRPr="00364B75" w:rsidRDefault="00A84176" w:rsidP="004E50C5">
            <w:pPr>
              <w:spacing w:after="0" w:line="240" w:lineRule="auto"/>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Tỷ lệ phủ sóng điện thoại di động dọc theo các</w:t>
            </w:r>
            <w:r w:rsidR="00DD43B7" w:rsidRPr="00364B75">
              <w:rPr>
                <w:rFonts w:ascii="Times New Roman" w:eastAsia="Times New Roman" w:hAnsi="Times New Roman"/>
                <w:color w:val="000000" w:themeColor="text1"/>
                <w:sz w:val="28"/>
                <w:szCs w:val="28"/>
              </w:rPr>
              <w:t xml:space="preserve"> </w:t>
            </w:r>
            <w:r w:rsidRPr="00364B75">
              <w:rPr>
                <w:rFonts w:ascii="Times New Roman" w:eastAsia="Times New Roman" w:hAnsi="Times New Roman"/>
                <w:color w:val="000000" w:themeColor="text1"/>
                <w:sz w:val="28"/>
                <w:szCs w:val="28"/>
              </w:rPr>
              <w:t xml:space="preserve">tuyến đường quốc lộ, tỉnh lộ, </w:t>
            </w:r>
            <w:r w:rsidR="00DD43B7" w:rsidRPr="00364B75">
              <w:rPr>
                <w:rFonts w:ascii="Times New Roman" w:eastAsia="Times New Roman" w:hAnsi="Times New Roman"/>
                <w:color w:val="000000" w:themeColor="text1"/>
                <w:sz w:val="28"/>
                <w:szCs w:val="28"/>
              </w:rPr>
              <w:t>đ</w:t>
            </w:r>
            <w:r w:rsidRPr="00364B75">
              <w:rPr>
                <w:rFonts w:ascii="Times New Roman" w:eastAsia="Times New Roman" w:hAnsi="Times New Roman"/>
                <w:color w:val="000000" w:themeColor="text1"/>
                <w:sz w:val="28"/>
                <w:szCs w:val="28"/>
              </w:rPr>
              <w:t>ường liên huyện</w:t>
            </w:r>
            <w:r w:rsidR="004E50C5" w:rsidRPr="00364B75">
              <w:rPr>
                <w:rFonts w:ascii="Times New Roman" w:eastAsia="Times New Roman" w:hAnsi="Times New Roman"/>
                <w:color w:val="000000" w:themeColor="text1"/>
                <w:sz w:val="28"/>
                <w:szCs w:val="28"/>
              </w:rPr>
              <w:t xml:space="preserve"> </w:t>
            </w:r>
            <w:r w:rsidRPr="00364B75">
              <w:rPr>
                <w:rFonts w:ascii="Times New Roman" w:eastAsia="Times New Roman" w:hAnsi="Times New Roman"/>
                <w:color w:val="000000" w:themeColor="text1"/>
                <w:sz w:val="28"/>
                <w:szCs w:val="28"/>
              </w:rPr>
              <w:t>trên địa bàn tỉnh</w:t>
            </w:r>
          </w:p>
        </w:tc>
        <w:tc>
          <w:tcPr>
            <w:tcW w:w="1276" w:type="dxa"/>
            <w:tcBorders>
              <w:top w:val="single" w:sz="4" w:space="0" w:color="auto"/>
              <w:left w:val="single" w:sz="4" w:space="0" w:color="auto"/>
              <w:bottom w:val="single" w:sz="4" w:space="0" w:color="auto"/>
              <w:right w:val="single" w:sz="4" w:space="0" w:color="auto"/>
            </w:tcBorders>
            <w:vAlign w:val="center"/>
            <w:hideMark/>
          </w:tcPr>
          <w:p w:rsidR="00A84176" w:rsidRPr="00364B75" w:rsidRDefault="00A84176" w:rsidP="00F665D3">
            <w:pPr>
              <w:spacing w:after="0" w:line="240" w:lineRule="auto"/>
              <w:jc w:val="center"/>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9</w:t>
            </w:r>
            <w:r w:rsidR="00DD43B7" w:rsidRPr="00364B75">
              <w:rPr>
                <w:rFonts w:ascii="Times New Roman" w:eastAsia="Times New Roman" w:hAnsi="Times New Roman"/>
                <w:color w:val="000000" w:themeColor="text1"/>
                <w:sz w:val="28"/>
                <w:szCs w:val="28"/>
              </w:rPr>
              <w:t>7</w:t>
            </w:r>
            <w:r w:rsidRPr="00364B75">
              <w:rPr>
                <w:rFonts w:ascii="Times New Roman" w:eastAsia="Times New Roman" w:hAnsi="Times New Roman"/>
                <w:color w:val="000000" w:themeColor="text1"/>
                <w:sz w:val="28"/>
                <w:szCs w:val="2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rsidR="00A84176" w:rsidRPr="00364B75" w:rsidRDefault="00A84176" w:rsidP="00F665D3">
            <w:pPr>
              <w:spacing w:after="0" w:line="240" w:lineRule="auto"/>
              <w:jc w:val="center"/>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98%</w:t>
            </w:r>
          </w:p>
        </w:tc>
        <w:tc>
          <w:tcPr>
            <w:tcW w:w="1357" w:type="dxa"/>
            <w:tcBorders>
              <w:top w:val="single" w:sz="4" w:space="0" w:color="auto"/>
              <w:left w:val="single" w:sz="4" w:space="0" w:color="auto"/>
              <w:bottom w:val="single" w:sz="4" w:space="0" w:color="auto"/>
              <w:right w:val="single" w:sz="4" w:space="0" w:color="auto"/>
            </w:tcBorders>
            <w:vAlign w:val="center"/>
            <w:hideMark/>
          </w:tcPr>
          <w:p w:rsidR="00A84176" w:rsidRPr="00364B75" w:rsidRDefault="00DD43B7" w:rsidP="00F665D3">
            <w:pPr>
              <w:spacing w:after="0" w:line="240" w:lineRule="auto"/>
              <w:jc w:val="center"/>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99</w:t>
            </w:r>
            <w:r w:rsidR="00A84176" w:rsidRPr="00364B75">
              <w:rPr>
                <w:rFonts w:ascii="Times New Roman" w:eastAsia="Times New Roman" w:hAnsi="Times New Roman"/>
                <w:color w:val="000000" w:themeColor="text1"/>
                <w:sz w:val="28"/>
                <w:szCs w:val="28"/>
              </w:rPr>
              <w:t>%</w:t>
            </w:r>
          </w:p>
        </w:tc>
      </w:tr>
      <w:tr w:rsidR="00364B75" w:rsidRPr="00364B75" w:rsidTr="004E50C5">
        <w:tc>
          <w:tcPr>
            <w:tcW w:w="675" w:type="dxa"/>
            <w:tcBorders>
              <w:top w:val="single" w:sz="4" w:space="0" w:color="auto"/>
              <w:left w:val="single" w:sz="4" w:space="0" w:color="auto"/>
              <w:bottom w:val="single" w:sz="4" w:space="0" w:color="auto"/>
              <w:right w:val="single" w:sz="4" w:space="0" w:color="auto"/>
            </w:tcBorders>
            <w:vAlign w:val="center"/>
            <w:hideMark/>
          </w:tcPr>
          <w:p w:rsidR="00A84176" w:rsidRPr="00364B75" w:rsidRDefault="00A84176" w:rsidP="004E50C5">
            <w:pPr>
              <w:spacing w:after="0" w:line="240" w:lineRule="auto"/>
              <w:jc w:val="center"/>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6</w:t>
            </w:r>
          </w:p>
        </w:tc>
        <w:tc>
          <w:tcPr>
            <w:tcW w:w="4678" w:type="dxa"/>
            <w:tcBorders>
              <w:top w:val="single" w:sz="4" w:space="0" w:color="auto"/>
              <w:left w:val="single" w:sz="4" w:space="0" w:color="auto"/>
              <w:bottom w:val="single" w:sz="4" w:space="0" w:color="auto"/>
              <w:right w:val="single" w:sz="4" w:space="0" w:color="auto"/>
            </w:tcBorders>
            <w:vAlign w:val="center"/>
            <w:hideMark/>
          </w:tcPr>
          <w:p w:rsidR="00A84176" w:rsidRPr="00364B75" w:rsidRDefault="00A84176" w:rsidP="00A84176">
            <w:pPr>
              <w:spacing w:after="0" w:line="240" w:lineRule="auto"/>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 xml:space="preserve">Số thuê bao băng rộng cố định/100 dân (%) </w:t>
            </w:r>
          </w:p>
        </w:tc>
        <w:tc>
          <w:tcPr>
            <w:tcW w:w="1276" w:type="dxa"/>
            <w:tcBorders>
              <w:top w:val="single" w:sz="4" w:space="0" w:color="auto"/>
              <w:left w:val="single" w:sz="4" w:space="0" w:color="auto"/>
              <w:bottom w:val="single" w:sz="4" w:space="0" w:color="auto"/>
              <w:right w:val="single" w:sz="4" w:space="0" w:color="auto"/>
            </w:tcBorders>
            <w:vAlign w:val="center"/>
            <w:hideMark/>
          </w:tcPr>
          <w:p w:rsidR="00A84176" w:rsidRPr="00364B75" w:rsidRDefault="00A84176" w:rsidP="00F665D3">
            <w:pPr>
              <w:spacing w:after="0" w:line="240" w:lineRule="auto"/>
              <w:jc w:val="center"/>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A84176" w:rsidRPr="00364B75" w:rsidRDefault="00A84176" w:rsidP="00F665D3">
            <w:pPr>
              <w:spacing w:after="0" w:line="240" w:lineRule="auto"/>
              <w:jc w:val="center"/>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20%</w:t>
            </w:r>
          </w:p>
        </w:tc>
        <w:tc>
          <w:tcPr>
            <w:tcW w:w="1357" w:type="dxa"/>
            <w:tcBorders>
              <w:top w:val="single" w:sz="4" w:space="0" w:color="auto"/>
              <w:left w:val="single" w:sz="4" w:space="0" w:color="auto"/>
              <w:bottom w:val="single" w:sz="4" w:space="0" w:color="auto"/>
              <w:right w:val="single" w:sz="4" w:space="0" w:color="auto"/>
            </w:tcBorders>
            <w:vAlign w:val="center"/>
            <w:hideMark/>
          </w:tcPr>
          <w:p w:rsidR="00A84176" w:rsidRPr="00364B75" w:rsidRDefault="00A84176" w:rsidP="00F665D3">
            <w:pPr>
              <w:spacing w:after="0" w:line="240" w:lineRule="auto"/>
              <w:jc w:val="center"/>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26%</w:t>
            </w:r>
          </w:p>
        </w:tc>
      </w:tr>
      <w:tr w:rsidR="00364B75" w:rsidRPr="00364B75" w:rsidTr="004E50C5">
        <w:tc>
          <w:tcPr>
            <w:tcW w:w="675" w:type="dxa"/>
            <w:tcBorders>
              <w:top w:val="single" w:sz="4" w:space="0" w:color="auto"/>
              <w:left w:val="single" w:sz="4" w:space="0" w:color="auto"/>
              <w:bottom w:val="single" w:sz="4" w:space="0" w:color="auto"/>
              <w:right w:val="single" w:sz="4" w:space="0" w:color="auto"/>
            </w:tcBorders>
            <w:vAlign w:val="center"/>
            <w:hideMark/>
          </w:tcPr>
          <w:p w:rsidR="00A84176" w:rsidRPr="00364B75" w:rsidRDefault="00A84176" w:rsidP="004E50C5">
            <w:pPr>
              <w:spacing w:after="0" w:line="240" w:lineRule="auto"/>
              <w:jc w:val="center"/>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7</w:t>
            </w:r>
          </w:p>
        </w:tc>
        <w:tc>
          <w:tcPr>
            <w:tcW w:w="4678" w:type="dxa"/>
            <w:tcBorders>
              <w:top w:val="single" w:sz="4" w:space="0" w:color="auto"/>
              <w:left w:val="single" w:sz="4" w:space="0" w:color="auto"/>
              <w:bottom w:val="single" w:sz="4" w:space="0" w:color="auto"/>
              <w:right w:val="single" w:sz="4" w:space="0" w:color="auto"/>
            </w:tcBorders>
            <w:vAlign w:val="center"/>
            <w:hideMark/>
          </w:tcPr>
          <w:p w:rsidR="00A84176" w:rsidRPr="00364B75" w:rsidRDefault="00A84176" w:rsidP="00A84176">
            <w:pPr>
              <w:spacing w:after="0" w:line="240" w:lineRule="auto"/>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 xml:space="preserve">Tỷ lệ hộ gia đình có thuê bao cáp quang (%) </w:t>
            </w:r>
          </w:p>
        </w:tc>
        <w:tc>
          <w:tcPr>
            <w:tcW w:w="1276" w:type="dxa"/>
            <w:tcBorders>
              <w:top w:val="single" w:sz="4" w:space="0" w:color="auto"/>
              <w:left w:val="single" w:sz="4" w:space="0" w:color="auto"/>
              <w:bottom w:val="single" w:sz="4" w:space="0" w:color="auto"/>
              <w:right w:val="single" w:sz="4" w:space="0" w:color="auto"/>
            </w:tcBorders>
            <w:vAlign w:val="center"/>
            <w:hideMark/>
          </w:tcPr>
          <w:p w:rsidR="00A84176" w:rsidRPr="00364B75" w:rsidRDefault="00F665D3" w:rsidP="00F665D3">
            <w:pPr>
              <w:spacing w:after="0" w:line="240" w:lineRule="auto"/>
              <w:jc w:val="center"/>
              <w:rPr>
                <w:rFonts w:ascii="Times New Roman" w:eastAsia="Times New Roman" w:hAnsi="Times New Roman"/>
                <w:color w:val="000000" w:themeColor="text1"/>
                <w:sz w:val="28"/>
                <w:szCs w:val="28"/>
              </w:rPr>
            </w:pPr>
            <w:r>
              <w:rPr>
                <w:rFonts w:ascii="Times New Roman" w:eastAsia="Times New Roman" w:hAnsi="Times New Roman"/>
                <w:color w:val="000000" w:themeColor="text1"/>
                <w:sz w:val="28"/>
                <w:szCs w:val="28"/>
              </w:rPr>
              <w:t>4</w:t>
            </w:r>
            <w:bookmarkStart w:id="0" w:name="_GoBack"/>
            <w:bookmarkEnd w:id="0"/>
            <w:r w:rsidR="00A84176" w:rsidRPr="00364B75">
              <w:rPr>
                <w:rFonts w:ascii="Times New Roman" w:eastAsia="Times New Roman" w:hAnsi="Times New Roman"/>
                <w:color w:val="000000" w:themeColor="text1"/>
                <w:sz w:val="28"/>
                <w:szCs w:val="28"/>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84176" w:rsidRPr="00364B75" w:rsidRDefault="00F665D3" w:rsidP="00F665D3">
            <w:pPr>
              <w:spacing w:after="0" w:line="240" w:lineRule="auto"/>
              <w:jc w:val="center"/>
              <w:rPr>
                <w:rFonts w:ascii="Times New Roman" w:eastAsia="Times New Roman" w:hAnsi="Times New Roman"/>
                <w:color w:val="000000" w:themeColor="text1"/>
                <w:sz w:val="28"/>
                <w:szCs w:val="28"/>
              </w:rPr>
            </w:pPr>
            <w:r>
              <w:rPr>
                <w:rFonts w:ascii="Times New Roman" w:eastAsia="Times New Roman" w:hAnsi="Times New Roman"/>
                <w:color w:val="000000" w:themeColor="text1"/>
                <w:sz w:val="28"/>
                <w:szCs w:val="28"/>
              </w:rPr>
              <w:t>7</w:t>
            </w:r>
            <w:r w:rsidR="007F3D41" w:rsidRPr="00364B75">
              <w:rPr>
                <w:rFonts w:ascii="Times New Roman" w:eastAsia="Times New Roman" w:hAnsi="Times New Roman"/>
                <w:color w:val="000000" w:themeColor="text1"/>
                <w:sz w:val="28"/>
                <w:szCs w:val="28"/>
              </w:rPr>
              <w:t>0</w:t>
            </w:r>
            <w:r w:rsidR="00A84176" w:rsidRPr="00364B75">
              <w:rPr>
                <w:rFonts w:ascii="Times New Roman" w:eastAsia="Times New Roman" w:hAnsi="Times New Roman"/>
                <w:color w:val="000000" w:themeColor="text1"/>
                <w:sz w:val="28"/>
                <w:szCs w:val="28"/>
              </w:rPr>
              <w:t>%</w:t>
            </w:r>
          </w:p>
        </w:tc>
        <w:tc>
          <w:tcPr>
            <w:tcW w:w="1357" w:type="dxa"/>
            <w:tcBorders>
              <w:top w:val="single" w:sz="4" w:space="0" w:color="auto"/>
              <w:left w:val="single" w:sz="4" w:space="0" w:color="auto"/>
              <w:bottom w:val="single" w:sz="4" w:space="0" w:color="auto"/>
              <w:right w:val="single" w:sz="4" w:space="0" w:color="auto"/>
            </w:tcBorders>
            <w:vAlign w:val="center"/>
            <w:hideMark/>
          </w:tcPr>
          <w:p w:rsidR="00A84176" w:rsidRPr="00364B75" w:rsidRDefault="00A84176" w:rsidP="00F665D3">
            <w:pPr>
              <w:spacing w:after="0" w:line="240" w:lineRule="auto"/>
              <w:jc w:val="center"/>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80%</w:t>
            </w:r>
          </w:p>
        </w:tc>
      </w:tr>
      <w:tr w:rsidR="00364B75" w:rsidRPr="00364B75" w:rsidTr="004E50C5">
        <w:tc>
          <w:tcPr>
            <w:tcW w:w="675" w:type="dxa"/>
            <w:tcBorders>
              <w:top w:val="single" w:sz="4" w:space="0" w:color="auto"/>
              <w:left w:val="single" w:sz="4" w:space="0" w:color="auto"/>
              <w:bottom w:val="single" w:sz="4" w:space="0" w:color="auto"/>
              <w:right w:val="single" w:sz="4" w:space="0" w:color="auto"/>
            </w:tcBorders>
            <w:vAlign w:val="center"/>
            <w:hideMark/>
          </w:tcPr>
          <w:p w:rsidR="00A84176" w:rsidRPr="00364B75" w:rsidRDefault="00A84176" w:rsidP="004E50C5">
            <w:pPr>
              <w:spacing w:after="0" w:line="240" w:lineRule="auto"/>
              <w:jc w:val="center"/>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8</w:t>
            </w:r>
          </w:p>
        </w:tc>
        <w:tc>
          <w:tcPr>
            <w:tcW w:w="4678" w:type="dxa"/>
            <w:tcBorders>
              <w:top w:val="single" w:sz="4" w:space="0" w:color="auto"/>
              <w:left w:val="single" w:sz="4" w:space="0" w:color="auto"/>
              <w:bottom w:val="single" w:sz="4" w:space="0" w:color="auto"/>
              <w:right w:val="single" w:sz="4" w:space="0" w:color="auto"/>
            </w:tcBorders>
            <w:vAlign w:val="center"/>
            <w:hideMark/>
          </w:tcPr>
          <w:p w:rsidR="00A84176" w:rsidRPr="00364B75" w:rsidRDefault="00A84176" w:rsidP="004E50C5">
            <w:pPr>
              <w:spacing w:after="0" w:line="240" w:lineRule="auto"/>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Tỷ lệ xã có hạ tầng mạng băng rộng cáp quang</w:t>
            </w:r>
            <w:r w:rsidR="004E50C5" w:rsidRPr="00364B75">
              <w:rPr>
                <w:rFonts w:ascii="Times New Roman" w:eastAsia="Times New Roman" w:hAnsi="Times New Roman"/>
                <w:color w:val="000000" w:themeColor="text1"/>
                <w:sz w:val="28"/>
                <w:szCs w:val="28"/>
              </w:rPr>
              <w:t xml:space="preserve"> </w:t>
            </w:r>
            <w:r w:rsidRPr="00364B75">
              <w:rPr>
                <w:rFonts w:ascii="Times New Roman" w:eastAsia="Times New Roman" w:hAnsi="Times New Roman"/>
                <w:color w:val="000000" w:themeColor="text1"/>
                <w:sz w:val="28"/>
                <w:szCs w:val="28"/>
              </w:rPr>
              <w:t xml:space="preserve">(%) </w:t>
            </w:r>
          </w:p>
        </w:tc>
        <w:tc>
          <w:tcPr>
            <w:tcW w:w="1276" w:type="dxa"/>
            <w:tcBorders>
              <w:top w:val="single" w:sz="4" w:space="0" w:color="auto"/>
              <w:left w:val="single" w:sz="4" w:space="0" w:color="auto"/>
              <w:bottom w:val="single" w:sz="4" w:space="0" w:color="auto"/>
              <w:right w:val="single" w:sz="4" w:space="0" w:color="auto"/>
            </w:tcBorders>
            <w:vAlign w:val="center"/>
            <w:hideMark/>
          </w:tcPr>
          <w:p w:rsidR="00A84176" w:rsidRPr="00364B75" w:rsidRDefault="004E50C5" w:rsidP="00F665D3">
            <w:pPr>
              <w:spacing w:after="0" w:line="240" w:lineRule="auto"/>
              <w:jc w:val="center"/>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100</w:t>
            </w:r>
            <w:r w:rsidR="00A84176" w:rsidRPr="00364B75">
              <w:rPr>
                <w:rFonts w:ascii="Times New Roman" w:eastAsia="Times New Roman" w:hAnsi="Times New Roman"/>
                <w:color w:val="000000" w:themeColor="text1"/>
                <w:sz w:val="28"/>
                <w:szCs w:val="2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rsidR="00A84176" w:rsidRPr="00364B75" w:rsidRDefault="004E50C5" w:rsidP="00F665D3">
            <w:pPr>
              <w:spacing w:after="0" w:line="240" w:lineRule="auto"/>
              <w:jc w:val="center"/>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100</w:t>
            </w:r>
            <w:r w:rsidR="00A84176" w:rsidRPr="00364B75">
              <w:rPr>
                <w:rFonts w:ascii="Times New Roman" w:eastAsia="Times New Roman" w:hAnsi="Times New Roman"/>
                <w:color w:val="000000" w:themeColor="text1"/>
                <w:sz w:val="28"/>
                <w:szCs w:val="28"/>
              </w:rPr>
              <w:t>%</w:t>
            </w:r>
          </w:p>
        </w:tc>
        <w:tc>
          <w:tcPr>
            <w:tcW w:w="1357" w:type="dxa"/>
            <w:tcBorders>
              <w:top w:val="single" w:sz="4" w:space="0" w:color="auto"/>
              <w:left w:val="single" w:sz="4" w:space="0" w:color="auto"/>
              <w:bottom w:val="single" w:sz="4" w:space="0" w:color="auto"/>
              <w:right w:val="single" w:sz="4" w:space="0" w:color="auto"/>
            </w:tcBorders>
            <w:vAlign w:val="center"/>
            <w:hideMark/>
          </w:tcPr>
          <w:p w:rsidR="00A84176" w:rsidRPr="00364B75" w:rsidRDefault="00A84176" w:rsidP="00F665D3">
            <w:pPr>
              <w:spacing w:after="0" w:line="240" w:lineRule="auto"/>
              <w:jc w:val="center"/>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100%</w:t>
            </w:r>
          </w:p>
        </w:tc>
      </w:tr>
      <w:tr w:rsidR="00364B75" w:rsidRPr="00364B75" w:rsidTr="004E50C5">
        <w:tc>
          <w:tcPr>
            <w:tcW w:w="675" w:type="dxa"/>
            <w:tcBorders>
              <w:top w:val="single" w:sz="4" w:space="0" w:color="auto"/>
              <w:left w:val="single" w:sz="4" w:space="0" w:color="auto"/>
              <w:bottom w:val="single" w:sz="4" w:space="0" w:color="auto"/>
              <w:right w:val="single" w:sz="4" w:space="0" w:color="auto"/>
            </w:tcBorders>
            <w:vAlign w:val="center"/>
            <w:hideMark/>
          </w:tcPr>
          <w:p w:rsidR="00A84176" w:rsidRPr="00364B75" w:rsidRDefault="00A84176" w:rsidP="004E50C5">
            <w:pPr>
              <w:spacing w:after="0" w:line="240" w:lineRule="auto"/>
              <w:jc w:val="center"/>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9</w:t>
            </w:r>
          </w:p>
        </w:tc>
        <w:tc>
          <w:tcPr>
            <w:tcW w:w="4678" w:type="dxa"/>
            <w:tcBorders>
              <w:top w:val="single" w:sz="4" w:space="0" w:color="auto"/>
              <w:left w:val="single" w:sz="4" w:space="0" w:color="auto"/>
              <w:bottom w:val="single" w:sz="4" w:space="0" w:color="auto"/>
              <w:right w:val="single" w:sz="4" w:space="0" w:color="auto"/>
            </w:tcBorders>
            <w:vAlign w:val="center"/>
            <w:hideMark/>
          </w:tcPr>
          <w:p w:rsidR="00A84176" w:rsidRPr="00364B75" w:rsidRDefault="00A84176" w:rsidP="004E50C5">
            <w:pPr>
              <w:spacing w:after="0" w:line="240" w:lineRule="auto"/>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Tỷ lệ cơ quan nhà nước có kết nối băng rộng</w:t>
            </w:r>
            <w:r w:rsidR="004E50C5" w:rsidRPr="00364B75">
              <w:rPr>
                <w:rFonts w:ascii="Times New Roman" w:eastAsia="Times New Roman" w:hAnsi="Times New Roman"/>
                <w:color w:val="000000" w:themeColor="text1"/>
                <w:sz w:val="28"/>
                <w:szCs w:val="28"/>
              </w:rPr>
              <w:t xml:space="preserve"> </w:t>
            </w:r>
            <w:r w:rsidRPr="00364B75">
              <w:rPr>
                <w:rFonts w:ascii="Times New Roman" w:eastAsia="Times New Roman" w:hAnsi="Times New Roman"/>
                <w:color w:val="000000" w:themeColor="text1"/>
                <w:sz w:val="28"/>
                <w:szCs w:val="28"/>
              </w:rPr>
              <w:t xml:space="preserve">cố định (%) </w:t>
            </w:r>
          </w:p>
        </w:tc>
        <w:tc>
          <w:tcPr>
            <w:tcW w:w="1276" w:type="dxa"/>
            <w:tcBorders>
              <w:top w:val="single" w:sz="4" w:space="0" w:color="auto"/>
              <w:left w:val="single" w:sz="4" w:space="0" w:color="auto"/>
              <w:bottom w:val="single" w:sz="4" w:space="0" w:color="auto"/>
              <w:right w:val="single" w:sz="4" w:space="0" w:color="auto"/>
            </w:tcBorders>
            <w:vAlign w:val="center"/>
            <w:hideMark/>
          </w:tcPr>
          <w:p w:rsidR="00A84176" w:rsidRPr="00364B75" w:rsidRDefault="00A84176" w:rsidP="00F665D3">
            <w:pPr>
              <w:spacing w:after="0" w:line="240" w:lineRule="auto"/>
              <w:jc w:val="center"/>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100%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84176" w:rsidRPr="00364B75" w:rsidRDefault="00A84176" w:rsidP="00F665D3">
            <w:pPr>
              <w:spacing w:after="0" w:line="240" w:lineRule="auto"/>
              <w:jc w:val="center"/>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100%</w:t>
            </w:r>
          </w:p>
        </w:tc>
        <w:tc>
          <w:tcPr>
            <w:tcW w:w="1357" w:type="dxa"/>
            <w:tcBorders>
              <w:top w:val="single" w:sz="4" w:space="0" w:color="auto"/>
              <w:left w:val="single" w:sz="4" w:space="0" w:color="auto"/>
              <w:bottom w:val="single" w:sz="4" w:space="0" w:color="auto"/>
              <w:right w:val="single" w:sz="4" w:space="0" w:color="auto"/>
            </w:tcBorders>
            <w:vAlign w:val="center"/>
            <w:hideMark/>
          </w:tcPr>
          <w:p w:rsidR="00A84176" w:rsidRPr="00364B75" w:rsidRDefault="00A84176" w:rsidP="00F665D3">
            <w:pPr>
              <w:spacing w:after="0" w:line="240" w:lineRule="auto"/>
              <w:jc w:val="center"/>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100%</w:t>
            </w:r>
          </w:p>
        </w:tc>
      </w:tr>
      <w:tr w:rsidR="00364B75" w:rsidRPr="00364B75" w:rsidTr="004E50C5">
        <w:tc>
          <w:tcPr>
            <w:tcW w:w="675" w:type="dxa"/>
            <w:tcBorders>
              <w:top w:val="single" w:sz="4" w:space="0" w:color="auto"/>
              <w:left w:val="single" w:sz="4" w:space="0" w:color="auto"/>
              <w:bottom w:val="single" w:sz="4" w:space="0" w:color="auto"/>
              <w:right w:val="single" w:sz="4" w:space="0" w:color="auto"/>
            </w:tcBorders>
            <w:vAlign w:val="center"/>
            <w:hideMark/>
          </w:tcPr>
          <w:p w:rsidR="00A84176" w:rsidRPr="00364B75" w:rsidRDefault="00A84176" w:rsidP="004E50C5">
            <w:pPr>
              <w:spacing w:after="0" w:line="240" w:lineRule="auto"/>
              <w:jc w:val="center"/>
              <w:rPr>
                <w:rFonts w:ascii="Times New Roman" w:eastAsia="Times New Roman" w:hAnsi="Times New Roman"/>
                <w:color w:val="000000" w:themeColor="text1"/>
                <w:sz w:val="28"/>
                <w:szCs w:val="28"/>
              </w:rPr>
            </w:pPr>
          </w:p>
        </w:tc>
        <w:tc>
          <w:tcPr>
            <w:tcW w:w="4678" w:type="dxa"/>
            <w:vAlign w:val="center"/>
            <w:hideMark/>
          </w:tcPr>
          <w:p w:rsidR="00A84176" w:rsidRPr="00364B75" w:rsidRDefault="00A84176" w:rsidP="00285BFD">
            <w:pPr>
              <w:spacing w:after="0" w:line="240" w:lineRule="auto"/>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 Tỷ lệ (%) có tốc độ truy cập tối thiểu</w:t>
            </w:r>
            <w:r w:rsidR="004E50C5" w:rsidRPr="00364B75">
              <w:rPr>
                <w:rFonts w:ascii="Times New Roman" w:eastAsia="Times New Roman" w:hAnsi="Times New Roman"/>
                <w:color w:val="000000" w:themeColor="text1"/>
                <w:sz w:val="28"/>
                <w:szCs w:val="28"/>
              </w:rPr>
              <w:t xml:space="preserve"> </w:t>
            </w:r>
            <w:r w:rsidR="00285BFD" w:rsidRPr="00364B75">
              <w:rPr>
                <w:rFonts w:ascii="Times New Roman" w:eastAsia="Times New Roman" w:hAnsi="Times New Roman"/>
                <w:color w:val="000000" w:themeColor="text1"/>
                <w:sz w:val="28"/>
                <w:szCs w:val="28"/>
              </w:rPr>
              <w:t>50</w:t>
            </w:r>
            <w:r w:rsidRPr="00364B75">
              <w:rPr>
                <w:rFonts w:ascii="Times New Roman" w:eastAsia="Times New Roman" w:hAnsi="Times New Roman"/>
                <w:color w:val="000000" w:themeColor="text1"/>
                <w:sz w:val="28"/>
                <w:szCs w:val="28"/>
              </w:rPr>
              <w:t xml:space="preserve"> Mb/s</w:t>
            </w:r>
          </w:p>
        </w:tc>
        <w:tc>
          <w:tcPr>
            <w:tcW w:w="1276" w:type="dxa"/>
            <w:vAlign w:val="center"/>
            <w:hideMark/>
          </w:tcPr>
          <w:p w:rsidR="00A84176" w:rsidRPr="00364B75" w:rsidRDefault="00827498" w:rsidP="00F665D3">
            <w:pPr>
              <w:spacing w:after="0" w:line="240" w:lineRule="auto"/>
              <w:jc w:val="center"/>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4</w:t>
            </w:r>
            <w:r w:rsidR="00285BFD" w:rsidRPr="00364B75">
              <w:rPr>
                <w:rFonts w:ascii="Times New Roman" w:eastAsia="Times New Roman" w:hAnsi="Times New Roman"/>
                <w:color w:val="000000" w:themeColor="text1"/>
                <w:sz w:val="28"/>
                <w:szCs w:val="28"/>
              </w:rPr>
              <w:t>0%</w:t>
            </w:r>
          </w:p>
        </w:tc>
        <w:tc>
          <w:tcPr>
            <w:tcW w:w="1417" w:type="dxa"/>
            <w:vAlign w:val="center"/>
            <w:hideMark/>
          </w:tcPr>
          <w:p w:rsidR="00A84176" w:rsidRPr="00364B75" w:rsidRDefault="00827498" w:rsidP="00F665D3">
            <w:pPr>
              <w:spacing w:after="0" w:line="240" w:lineRule="auto"/>
              <w:jc w:val="center"/>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2</w:t>
            </w:r>
            <w:r w:rsidR="00285BFD" w:rsidRPr="00364B75">
              <w:rPr>
                <w:rFonts w:ascii="Times New Roman" w:eastAsia="Times New Roman" w:hAnsi="Times New Roman"/>
                <w:color w:val="000000" w:themeColor="text1"/>
                <w:sz w:val="28"/>
                <w:szCs w:val="28"/>
              </w:rPr>
              <w:t>5%</w:t>
            </w:r>
          </w:p>
        </w:tc>
        <w:tc>
          <w:tcPr>
            <w:tcW w:w="1357" w:type="dxa"/>
            <w:vAlign w:val="center"/>
            <w:hideMark/>
          </w:tcPr>
          <w:p w:rsidR="00A84176" w:rsidRPr="00364B75" w:rsidRDefault="00827498" w:rsidP="00F665D3">
            <w:pPr>
              <w:spacing w:after="0" w:line="240" w:lineRule="auto"/>
              <w:jc w:val="center"/>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15</w:t>
            </w:r>
            <w:r w:rsidR="00285BFD" w:rsidRPr="00364B75">
              <w:rPr>
                <w:rFonts w:ascii="Times New Roman" w:eastAsia="Times New Roman" w:hAnsi="Times New Roman"/>
                <w:color w:val="000000" w:themeColor="text1"/>
                <w:sz w:val="28"/>
                <w:szCs w:val="28"/>
              </w:rPr>
              <w:t>%</w:t>
            </w:r>
          </w:p>
        </w:tc>
      </w:tr>
      <w:tr w:rsidR="00364B75" w:rsidRPr="00364B75" w:rsidTr="004E50C5">
        <w:tc>
          <w:tcPr>
            <w:tcW w:w="675" w:type="dxa"/>
            <w:tcBorders>
              <w:top w:val="single" w:sz="4" w:space="0" w:color="auto"/>
              <w:left w:val="single" w:sz="4" w:space="0" w:color="auto"/>
              <w:bottom w:val="single" w:sz="4" w:space="0" w:color="auto"/>
              <w:right w:val="single" w:sz="4" w:space="0" w:color="auto"/>
            </w:tcBorders>
            <w:vAlign w:val="center"/>
            <w:hideMark/>
          </w:tcPr>
          <w:p w:rsidR="00A84176" w:rsidRPr="00364B75" w:rsidRDefault="00A84176" w:rsidP="004E50C5">
            <w:pPr>
              <w:spacing w:after="0" w:line="240" w:lineRule="auto"/>
              <w:jc w:val="center"/>
              <w:rPr>
                <w:rFonts w:ascii="Times New Roman" w:eastAsia="Times New Roman" w:hAnsi="Times New Roman"/>
                <w:color w:val="000000" w:themeColor="text1"/>
                <w:sz w:val="28"/>
                <w:szCs w:val="28"/>
              </w:rPr>
            </w:pPr>
          </w:p>
        </w:tc>
        <w:tc>
          <w:tcPr>
            <w:tcW w:w="4678" w:type="dxa"/>
            <w:vAlign w:val="center"/>
            <w:hideMark/>
          </w:tcPr>
          <w:p w:rsidR="00A84176" w:rsidRPr="00364B75" w:rsidRDefault="00A84176" w:rsidP="00285BFD">
            <w:pPr>
              <w:spacing w:after="0" w:line="240" w:lineRule="auto"/>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 xml:space="preserve">- Tỷ lệ (%) có tốc độ truy cập tối thiểu </w:t>
            </w:r>
            <w:r w:rsidR="00285BFD" w:rsidRPr="00364B75">
              <w:rPr>
                <w:rFonts w:ascii="Times New Roman" w:eastAsia="Times New Roman" w:hAnsi="Times New Roman"/>
                <w:color w:val="000000" w:themeColor="text1"/>
                <w:sz w:val="28"/>
                <w:szCs w:val="28"/>
              </w:rPr>
              <w:t>100</w:t>
            </w:r>
            <w:r w:rsidR="004E50C5" w:rsidRPr="00364B75">
              <w:rPr>
                <w:rFonts w:ascii="Times New Roman" w:eastAsia="Times New Roman" w:hAnsi="Times New Roman"/>
                <w:color w:val="000000" w:themeColor="text1"/>
                <w:sz w:val="28"/>
                <w:szCs w:val="28"/>
              </w:rPr>
              <w:t xml:space="preserve"> </w:t>
            </w:r>
            <w:r w:rsidRPr="00364B75">
              <w:rPr>
                <w:rFonts w:ascii="Times New Roman" w:eastAsia="Times New Roman" w:hAnsi="Times New Roman"/>
                <w:color w:val="000000" w:themeColor="text1"/>
                <w:sz w:val="28"/>
                <w:szCs w:val="28"/>
              </w:rPr>
              <w:t>Mb/s</w:t>
            </w:r>
          </w:p>
        </w:tc>
        <w:tc>
          <w:tcPr>
            <w:tcW w:w="1276" w:type="dxa"/>
            <w:vAlign w:val="center"/>
            <w:hideMark/>
          </w:tcPr>
          <w:p w:rsidR="00A84176" w:rsidRPr="00364B75" w:rsidRDefault="00827498" w:rsidP="00F665D3">
            <w:pPr>
              <w:spacing w:after="0" w:line="240" w:lineRule="auto"/>
              <w:jc w:val="center"/>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6</w:t>
            </w:r>
            <w:r w:rsidR="00285BFD" w:rsidRPr="00364B75">
              <w:rPr>
                <w:rFonts w:ascii="Times New Roman" w:eastAsia="Times New Roman" w:hAnsi="Times New Roman"/>
                <w:color w:val="000000" w:themeColor="text1"/>
                <w:sz w:val="28"/>
                <w:szCs w:val="28"/>
              </w:rPr>
              <w:t>0%</w:t>
            </w:r>
          </w:p>
        </w:tc>
        <w:tc>
          <w:tcPr>
            <w:tcW w:w="1417" w:type="dxa"/>
            <w:vAlign w:val="center"/>
            <w:hideMark/>
          </w:tcPr>
          <w:p w:rsidR="00A84176" w:rsidRPr="00364B75" w:rsidRDefault="00827498" w:rsidP="00F665D3">
            <w:pPr>
              <w:spacing w:after="0" w:line="240" w:lineRule="auto"/>
              <w:jc w:val="center"/>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7</w:t>
            </w:r>
            <w:r w:rsidR="00285BFD" w:rsidRPr="00364B75">
              <w:rPr>
                <w:rFonts w:ascii="Times New Roman" w:eastAsia="Times New Roman" w:hAnsi="Times New Roman"/>
                <w:color w:val="000000" w:themeColor="text1"/>
                <w:sz w:val="28"/>
                <w:szCs w:val="28"/>
              </w:rPr>
              <w:t>5%</w:t>
            </w:r>
          </w:p>
        </w:tc>
        <w:tc>
          <w:tcPr>
            <w:tcW w:w="1357" w:type="dxa"/>
            <w:vAlign w:val="center"/>
            <w:hideMark/>
          </w:tcPr>
          <w:p w:rsidR="00A84176" w:rsidRPr="00364B75" w:rsidRDefault="00285BFD" w:rsidP="00F665D3">
            <w:pPr>
              <w:spacing w:after="0" w:line="240" w:lineRule="auto"/>
              <w:jc w:val="center"/>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8</w:t>
            </w:r>
            <w:r w:rsidR="00827498" w:rsidRPr="00364B75">
              <w:rPr>
                <w:rFonts w:ascii="Times New Roman" w:eastAsia="Times New Roman" w:hAnsi="Times New Roman"/>
                <w:color w:val="000000" w:themeColor="text1"/>
                <w:sz w:val="28"/>
                <w:szCs w:val="28"/>
              </w:rPr>
              <w:t>5</w:t>
            </w:r>
            <w:r w:rsidRPr="00364B75">
              <w:rPr>
                <w:rFonts w:ascii="Times New Roman" w:eastAsia="Times New Roman" w:hAnsi="Times New Roman"/>
                <w:color w:val="000000" w:themeColor="text1"/>
                <w:sz w:val="28"/>
                <w:szCs w:val="28"/>
              </w:rPr>
              <w:t>%</w:t>
            </w:r>
          </w:p>
        </w:tc>
      </w:tr>
      <w:tr w:rsidR="00364B75" w:rsidRPr="00364B75" w:rsidTr="004E50C5">
        <w:tc>
          <w:tcPr>
            <w:tcW w:w="675" w:type="dxa"/>
            <w:tcBorders>
              <w:top w:val="single" w:sz="4" w:space="0" w:color="auto"/>
              <w:left w:val="single" w:sz="4" w:space="0" w:color="auto"/>
              <w:bottom w:val="single" w:sz="4" w:space="0" w:color="auto"/>
              <w:right w:val="single" w:sz="4" w:space="0" w:color="auto"/>
            </w:tcBorders>
            <w:vAlign w:val="center"/>
          </w:tcPr>
          <w:p w:rsidR="00A84176" w:rsidRPr="00364B75" w:rsidRDefault="00A84176" w:rsidP="004E50C5">
            <w:pPr>
              <w:spacing w:after="0" w:line="240" w:lineRule="auto"/>
              <w:jc w:val="center"/>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10.</w:t>
            </w:r>
          </w:p>
        </w:tc>
        <w:tc>
          <w:tcPr>
            <w:tcW w:w="4678" w:type="dxa"/>
            <w:vAlign w:val="center"/>
          </w:tcPr>
          <w:p w:rsidR="00A84176" w:rsidRPr="00364B75" w:rsidRDefault="00A84176" w:rsidP="004E50C5">
            <w:pPr>
              <w:spacing w:after="0" w:line="240" w:lineRule="auto"/>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Tỷ lệ trường học có kết nối băng rộng cố định</w:t>
            </w:r>
            <w:r w:rsidR="004E50C5" w:rsidRPr="00364B75">
              <w:rPr>
                <w:rFonts w:ascii="Times New Roman" w:eastAsia="Times New Roman" w:hAnsi="Times New Roman"/>
                <w:color w:val="000000" w:themeColor="text1"/>
                <w:sz w:val="28"/>
                <w:szCs w:val="28"/>
              </w:rPr>
              <w:t xml:space="preserve"> </w:t>
            </w:r>
            <w:r w:rsidRPr="00364B75">
              <w:rPr>
                <w:rFonts w:ascii="Times New Roman" w:eastAsia="Times New Roman" w:hAnsi="Times New Roman"/>
                <w:color w:val="000000" w:themeColor="text1"/>
                <w:sz w:val="28"/>
                <w:szCs w:val="28"/>
              </w:rPr>
              <w:t xml:space="preserve">(%) </w:t>
            </w:r>
          </w:p>
        </w:tc>
        <w:tc>
          <w:tcPr>
            <w:tcW w:w="1276" w:type="dxa"/>
            <w:vAlign w:val="center"/>
          </w:tcPr>
          <w:p w:rsidR="00A84176" w:rsidRPr="00364B75" w:rsidRDefault="00A84176" w:rsidP="00F665D3">
            <w:pPr>
              <w:spacing w:after="0" w:line="240" w:lineRule="auto"/>
              <w:jc w:val="center"/>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100%</w:t>
            </w:r>
          </w:p>
        </w:tc>
        <w:tc>
          <w:tcPr>
            <w:tcW w:w="1417" w:type="dxa"/>
            <w:vAlign w:val="center"/>
          </w:tcPr>
          <w:p w:rsidR="00A84176" w:rsidRPr="00364B75" w:rsidRDefault="00A84176" w:rsidP="00F665D3">
            <w:pPr>
              <w:spacing w:after="0" w:line="240" w:lineRule="auto"/>
              <w:jc w:val="center"/>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100%</w:t>
            </w:r>
          </w:p>
        </w:tc>
        <w:tc>
          <w:tcPr>
            <w:tcW w:w="1357" w:type="dxa"/>
            <w:vAlign w:val="center"/>
          </w:tcPr>
          <w:p w:rsidR="00A84176" w:rsidRPr="00364B75" w:rsidRDefault="00A84176" w:rsidP="00F665D3">
            <w:pPr>
              <w:spacing w:after="0" w:line="240" w:lineRule="auto"/>
              <w:jc w:val="center"/>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100%</w:t>
            </w:r>
          </w:p>
        </w:tc>
      </w:tr>
      <w:tr w:rsidR="00364B75" w:rsidRPr="00364B75" w:rsidTr="004E50C5">
        <w:tc>
          <w:tcPr>
            <w:tcW w:w="675" w:type="dxa"/>
            <w:tcBorders>
              <w:top w:val="single" w:sz="4" w:space="0" w:color="auto"/>
              <w:left w:val="single" w:sz="4" w:space="0" w:color="auto"/>
              <w:bottom w:val="single" w:sz="4" w:space="0" w:color="auto"/>
              <w:right w:val="single" w:sz="4" w:space="0" w:color="auto"/>
            </w:tcBorders>
            <w:vAlign w:val="center"/>
          </w:tcPr>
          <w:p w:rsidR="00285BFD" w:rsidRPr="00364B75" w:rsidRDefault="00285BFD" w:rsidP="004E50C5">
            <w:pPr>
              <w:spacing w:after="0" w:line="240" w:lineRule="auto"/>
              <w:jc w:val="center"/>
              <w:rPr>
                <w:rFonts w:ascii="Times New Roman" w:eastAsia="Times New Roman" w:hAnsi="Times New Roman"/>
                <w:color w:val="000000" w:themeColor="text1"/>
                <w:sz w:val="28"/>
                <w:szCs w:val="28"/>
              </w:rPr>
            </w:pPr>
          </w:p>
        </w:tc>
        <w:tc>
          <w:tcPr>
            <w:tcW w:w="4678" w:type="dxa"/>
            <w:vAlign w:val="center"/>
          </w:tcPr>
          <w:p w:rsidR="00285BFD" w:rsidRPr="00364B75" w:rsidRDefault="00285BFD" w:rsidP="00285BFD">
            <w:pPr>
              <w:spacing w:after="0" w:line="240" w:lineRule="auto"/>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 Tỷ lệ (%) có tốc độ truy cập tối thiểu 50 Mb/s</w:t>
            </w:r>
          </w:p>
        </w:tc>
        <w:tc>
          <w:tcPr>
            <w:tcW w:w="1276" w:type="dxa"/>
            <w:vAlign w:val="center"/>
          </w:tcPr>
          <w:p w:rsidR="00285BFD" w:rsidRPr="00364B75" w:rsidRDefault="00285BFD" w:rsidP="00F665D3">
            <w:pPr>
              <w:spacing w:after="0" w:line="240" w:lineRule="auto"/>
              <w:jc w:val="center"/>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50%</w:t>
            </w:r>
          </w:p>
        </w:tc>
        <w:tc>
          <w:tcPr>
            <w:tcW w:w="1417" w:type="dxa"/>
            <w:vAlign w:val="center"/>
          </w:tcPr>
          <w:p w:rsidR="00285BFD" w:rsidRPr="00364B75" w:rsidRDefault="00285BFD" w:rsidP="00F665D3">
            <w:pPr>
              <w:spacing w:after="0" w:line="240" w:lineRule="auto"/>
              <w:jc w:val="center"/>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35%</w:t>
            </w:r>
          </w:p>
        </w:tc>
        <w:tc>
          <w:tcPr>
            <w:tcW w:w="1357" w:type="dxa"/>
            <w:vAlign w:val="center"/>
          </w:tcPr>
          <w:p w:rsidR="00285BFD" w:rsidRPr="00364B75" w:rsidRDefault="00285BFD" w:rsidP="00F665D3">
            <w:pPr>
              <w:spacing w:after="0" w:line="240" w:lineRule="auto"/>
              <w:jc w:val="center"/>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20%</w:t>
            </w:r>
          </w:p>
        </w:tc>
      </w:tr>
      <w:tr w:rsidR="00364B75" w:rsidRPr="00364B75" w:rsidTr="004E50C5">
        <w:tc>
          <w:tcPr>
            <w:tcW w:w="675" w:type="dxa"/>
            <w:tcBorders>
              <w:top w:val="single" w:sz="4" w:space="0" w:color="auto"/>
              <w:left w:val="single" w:sz="4" w:space="0" w:color="auto"/>
              <w:bottom w:val="single" w:sz="4" w:space="0" w:color="auto"/>
              <w:right w:val="single" w:sz="4" w:space="0" w:color="auto"/>
            </w:tcBorders>
            <w:vAlign w:val="center"/>
          </w:tcPr>
          <w:p w:rsidR="00285BFD" w:rsidRPr="00364B75" w:rsidRDefault="00285BFD" w:rsidP="004E50C5">
            <w:pPr>
              <w:spacing w:after="0" w:line="240" w:lineRule="auto"/>
              <w:jc w:val="center"/>
              <w:rPr>
                <w:rFonts w:ascii="Times New Roman" w:eastAsia="Times New Roman" w:hAnsi="Times New Roman"/>
                <w:color w:val="000000" w:themeColor="text1"/>
                <w:sz w:val="28"/>
                <w:szCs w:val="28"/>
              </w:rPr>
            </w:pPr>
          </w:p>
        </w:tc>
        <w:tc>
          <w:tcPr>
            <w:tcW w:w="4678" w:type="dxa"/>
            <w:vAlign w:val="center"/>
          </w:tcPr>
          <w:p w:rsidR="00285BFD" w:rsidRPr="00364B75" w:rsidRDefault="00285BFD" w:rsidP="00285BFD">
            <w:pPr>
              <w:spacing w:after="0" w:line="240" w:lineRule="auto"/>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 Tỷ lệ (%) có tốc độ truy cập tối thiểu 100 Mb/s</w:t>
            </w:r>
          </w:p>
        </w:tc>
        <w:tc>
          <w:tcPr>
            <w:tcW w:w="1276" w:type="dxa"/>
            <w:vAlign w:val="center"/>
          </w:tcPr>
          <w:p w:rsidR="00285BFD" w:rsidRPr="00364B75" w:rsidRDefault="00285BFD" w:rsidP="00F665D3">
            <w:pPr>
              <w:spacing w:after="0" w:line="240" w:lineRule="auto"/>
              <w:jc w:val="center"/>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50%</w:t>
            </w:r>
          </w:p>
        </w:tc>
        <w:tc>
          <w:tcPr>
            <w:tcW w:w="1417" w:type="dxa"/>
            <w:vAlign w:val="center"/>
          </w:tcPr>
          <w:p w:rsidR="00285BFD" w:rsidRPr="00364B75" w:rsidRDefault="00285BFD" w:rsidP="00F665D3">
            <w:pPr>
              <w:spacing w:after="0" w:line="240" w:lineRule="auto"/>
              <w:jc w:val="center"/>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65%</w:t>
            </w:r>
          </w:p>
        </w:tc>
        <w:tc>
          <w:tcPr>
            <w:tcW w:w="1357" w:type="dxa"/>
            <w:vAlign w:val="center"/>
          </w:tcPr>
          <w:p w:rsidR="00285BFD" w:rsidRPr="00364B75" w:rsidRDefault="00285BFD" w:rsidP="00F665D3">
            <w:pPr>
              <w:spacing w:after="0" w:line="240" w:lineRule="auto"/>
              <w:jc w:val="center"/>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80%</w:t>
            </w:r>
          </w:p>
        </w:tc>
      </w:tr>
      <w:tr w:rsidR="00364B75" w:rsidRPr="00364B75" w:rsidTr="004E50C5">
        <w:tc>
          <w:tcPr>
            <w:tcW w:w="675" w:type="dxa"/>
            <w:tcBorders>
              <w:top w:val="single" w:sz="4" w:space="0" w:color="auto"/>
              <w:left w:val="single" w:sz="4" w:space="0" w:color="auto"/>
              <w:bottom w:val="single" w:sz="4" w:space="0" w:color="auto"/>
              <w:right w:val="single" w:sz="4" w:space="0" w:color="auto"/>
            </w:tcBorders>
            <w:vAlign w:val="center"/>
          </w:tcPr>
          <w:p w:rsidR="00285BFD" w:rsidRPr="00364B75" w:rsidRDefault="00285BFD" w:rsidP="004E50C5">
            <w:pPr>
              <w:spacing w:after="0" w:line="240" w:lineRule="auto"/>
              <w:jc w:val="center"/>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11.</w:t>
            </w:r>
          </w:p>
        </w:tc>
        <w:tc>
          <w:tcPr>
            <w:tcW w:w="4678" w:type="dxa"/>
            <w:vAlign w:val="center"/>
          </w:tcPr>
          <w:p w:rsidR="00285BFD" w:rsidRPr="00364B75" w:rsidRDefault="00285BFD" w:rsidP="004E50C5">
            <w:pPr>
              <w:spacing w:after="0" w:line="240" w:lineRule="auto"/>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 xml:space="preserve">Tỷ lệ bệnh viện có kết nối băng rộng cố định (%) </w:t>
            </w:r>
          </w:p>
        </w:tc>
        <w:tc>
          <w:tcPr>
            <w:tcW w:w="1276" w:type="dxa"/>
            <w:vAlign w:val="center"/>
          </w:tcPr>
          <w:p w:rsidR="00285BFD" w:rsidRPr="00364B75" w:rsidRDefault="00285BFD" w:rsidP="00F665D3">
            <w:pPr>
              <w:spacing w:after="0" w:line="240" w:lineRule="auto"/>
              <w:jc w:val="center"/>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100%</w:t>
            </w:r>
          </w:p>
        </w:tc>
        <w:tc>
          <w:tcPr>
            <w:tcW w:w="1417" w:type="dxa"/>
            <w:vAlign w:val="center"/>
          </w:tcPr>
          <w:p w:rsidR="00285BFD" w:rsidRPr="00364B75" w:rsidRDefault="00285BFD" w:rsidP="00F665D3">
            <w:pPr>
              <w:spacing w:after="0" w:line="240" w:lineRule="auto"/>
              <w:jc w:val="center"/>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100%</w:t>
            </w:r>
          </w:p>
        </w:tc>
        <w:tc>
          <w:tcPr>
            <w:tcW w:w="1357" w:type="dxa"/>
            <w:vAlign w:val="center"/>
          </w:tcPr>
          <w:p w:rsidR="00285BFD" w:rsidRPr="00364B75" w:rsidRDefault="00285BFD" w:rsidP="00F665D3">
            <w:pPr>
              <w:spacing w:after="0" w:line="240" w:lineRule="auto"/>
              <w:jc w:val="center"/>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100%</w:t>
            </w:r>
          </w:p>
        </w:tc>
      </w:tr>
      <w:tr w:rsidR="00364B75" w:rsidRPr="00364B75" w:rsidTr="004E50C5">
        <w:tc>
          <w:tcPr>
            <w:tcW w:w="675" w:type="dxa"/>
            <w:tcBorders>
              <w:top w:val="single" w:sz="4" w:space="0" w:color="auto"/>
              <w:left w:val="single" w:sz="4" w:space="0" w:color="auto"/>
              <w:bottom w:val="single" w:sz="4" w:space="0" w:color="auto"/>
              <w:right w:val="single" w:sz="4" w:space="0" w:color="auto"/>
            </w:tcBorders>
            <w:vAlign w:val="center"/>
          </w:tcPr>
          <w:p w:rsidR="00827498" w:rsidRPr="00364B75" w:rsidRDefault="00827498" w:rsidP="004E50C5">
            <w:pPr>
              <w:spacing w:after="0" w:line="240" w:lineRule="auto"/>
              <w:jc w:val="center"/>
              <w:rPr>
                <w:rFonts w:ascii="Times New Roman" w:eastAsia="Times New Roman" w:hAnsi="Times New Roman"/>
                <w:color w:val="000000" w:themeColor="text1"/>
                <w:sz w:val="28"/>
                <w:szCs w:val="28"/>
              </w:rPr>
            </w:pPr>
          </w:p>
        </w:tc>
        <w:tc>
          <w:tcPr>
            <w:tcW w:w="4678" w:type="dxa"/>
            <w:vAlign w:val="center"/>
          </w:tcPr>
          <w:p w:rsidR="00827498" w:rsidRPr="00364B75" w:rsidRDefault="00827498" w:rsidP="00285BFD">
            <w:pPr>
              <w:spacing w:after="0" w:line="240" w:lineRule="auto"/>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 Tỷ lệ (%) có tốc độ truy cập tối thiểu 50 Mb/s</w:t>
            </w:r>
          </w:p>
        </w:tc>
        <w:tc>
          <w:tcPr>
            <w:tcW w:w="1276" w:type="dxa"/>
            <w:vAlign w:val="center"/>
          </w:tcPr>
          <w:p w:rsidR="00827498" w:rsidRPr="00364B75" w:rsidRDefault="00827498" w:rsidP="00F665D3">
            <w:pPr>
              <w:spacing w:after="0" w:line="240" w:lineRule="auto"/>
              <w:jc w:val="center"/>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40%</w:t>
            </w:r>
          </w:p>
        </w:tc>
        <w:tc>
          <w:tcPr>
            <w:tcW w:w="1417" w:type="dxa"/>
            <w:vAlign w:val="center"/>
          </w:tcPr>
          <w:p w:rsidR="00827498" w:rsidRPr="00364B75" w:rsidRDefault="00827498" w:rsidP="00F665D3">
            <w:pPr>
              <w:spacing w:after="0" w:line="240" w:lineRule="auto"/>
              <w:jc w:val="center"/>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25%</w:t>
            </w:r>
          </w:p>
        </w:tc>
        <w:tc>
          <w:tcPr>
            <w:tcW w:w="1357" w:type="dxa"/>
            <w:vAlign w:val="center"/>
          </w:tcPr>
          <w:p w:rsidR="00827498" w:rsidRPr="00364B75" w:rsidRDefault="00827498" w:rsidP="00F665D3">
            <w:pPr>
              <w:spacing w:after="0" w:line="240" w:lineRule="auto"/>
              <w:jc w:val="center"/>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15%</w:t>
            </w:r>
          </w:p>
        </w:tc>
      </w:tr>
      <w:tr w:rsidR="00364B75" w:rsidRPr="00364B75" w:rsidTr="004E50C5">
        <w:tc>
          <w:tcPr>
            <w:tcW w:w="675" w:type="dxa"/>
            <w:tcBorders>
              <w:top w:val="single" w:sz="4" w:space="0" w:color="auto"/>
              <w:left w:val="single" w:sz="4" w:space="0" w:color="auto"/>
              <w:bottom w:val="single" w:sz="4" w:space="0" w:color="auto"/>
              <w:right w:val="single" w:sz="4" w:space="0" w:color="auto"/>
            </w:tcBorders>
            <w:vAlign w:val="center"/>
          </w:tcPr>
          <w:p w:rsidR="00827498" w:rsidRPr="00364B75" w:rsidRDefault="00827498" w:rsidP="004E50C5">
            <w:pPr>
              <w:spacing w:after="0" w:line="240" w:lineRule="auto"/>
              <w:jc w:val="center"/>
              <w:rPr>
                <w:rFonts w:ascii="Times New Roman" w:eastAsia="Times New Roman" w:hAnsi="Times New Roman"/>
                <w:color w:val="000000" w:themeColor="text1"/>
                <w:sz w:val="28"/>
                <w:szCs w:val="28"/>
              </w:rPr>
            </w:pPr>
          </w:p>
        </w:tc>
        <w:tc>
          <w:tcPr>
            <w:tcW w:w="4678" w:type="dxa"/>
            <w:vAlign w:val="center"/>
          </w:tcPr>
          <w:p w:rsidR="00827498" w:rsidRPr="00364B75" w:rsidRDefault="00827498" w:rsidP="00285BFD">
            <w:pPr>
              <w:spacing w:after="0" w:line="240" w:lineRule="auto"/>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 Tỷ lệ (%) có tốc độ truy cập tối thiểu 100 Mb/s</w:t>
            </w:r>
          </w:p>
        </w:tc>
        <w:tc>
          <w:tcPr>
            <w:tcW w:w="1276" w:type="dxa"/>
            <w:vAlign w:val="center"/>
          </w:tcPr>
          <w:p w:rsidR="00827498" w:rsidRPr="00364B75" w:rsidRDefault="00827498" w:rsidP="00F665D3">
            <w:pPr>
              <w:spacing w:after="0" w:line="240" w:lineRule="auto"/>
              <w:jc w:val="center"/>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60%</w:t>
            </w:r>
          </w:p>
        </w:tc>
        <w:tc>
          <w:tcPr>
            <w:tcW w:w="1417" w:type="dxa"/>
            <w:vAlign w:val="center"/>
          </w:tcPr>
          <w:p w:rsidR="00827498" w:rsidRPr="00364B75" w:rsidRDefault="00827498" w:rsidP="00F665D3">
            <w:pPr>
              <w:spacing w:after="0" w:line="240" w:lineRule="auto"/>
              <w:jc w:val="center"/>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75%</w:t>
            </w:r>
          </w:p>
        </w:tc>
        <w:tc>
          <w:tcPr>
            <w:tcW w:w="1357" w:type="dxa"/>
            <w:vAlign w:val="center"/>
          </w:tcPr>
          <w:p w:rsidR="00827498" w:rsidRPr="00364B75" w:rsidRDefault="00827498" w:rsidP="00F665D3">
            <w:pPr>
              <w:spacing w:after="0" w:line="240" w:lineRule="auto"/>
              <w:jc w:val="center"/>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85%</w:t>
            </w:r>
          </w:p>
        </w:tc>
      </w:tr>
      <w:tr w:rsidR="00364B75" w:rsidRPr="00364B75" w:rsidTr="004E50C5">
        <w:tc>
          <w:tcPr>
            <w:tcW w:w="675" w:type="dxa"/>
            <w:tcBorders>
              <w:top w:val="single" w:sz="4" w:space="0" w:color="auto"/>
              <w:left w:val="single" w:sz="4" w:space="0" w:color="auto"/>
              <w:bottom w:val="single" w:sz="4" w:space="0" w:color="auto"/>
              <w:right w:val="single" w:sz="4" w:space="0" w:color="auto"/>
            </w:tcBorders>
            <w:vAlign w:val="center"/>
          </w:tcPr>
          <w:p w:rsidR="00827498" w:rsidRPr="00364B75" w:rsidRDefault="00827498" w:rsidP="004E50C5">
            <w:pPr>
              <w:spacing w:after="0" w:line="240" w:lineRule="auto"/>
              <w:jc w:val="center"/>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12.</w:t>
            </w:r>
          </w:p>
        </w:tc>
        <w:tc>
          <w:tcPr>
            <w:tcW w:w="4678" w:type="dxa"/>
            <w:vAlign w:val="center"/>
          </w:tcPr>
          <w:p w:rsidR="00827498" w:rsidRPr="00364B75" w:rsidRDefault="00827498" w:rsidP="004E50C5">
            <w:pPr>
              <w:spacing w:after="0" w:line="240" w:lineRule="auto"/>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 xml:space="preserve">Tỷ lệ doanh nghiệp trong khu công nghiệp, khu chế xuất, khu công nghệ </w:t>
            </w:r>
            <w:r w:rsidRPr="00364B75">
              <w:rPr>
                <w:rFonts w:ascii="Times New Roman" w:eastAsia="Times New Roman" w:hAnsi="Times New Roman"/>
                <w:color w:val="000000" w:themeColor="text1"/>
                <w:sz w:val="28"/>
                <w:szCs w:val="28"/>
              </w:rPr>
              <w:lastRenderedPageBreak/>
              <w:t>cao có kết nối băng rộng cố định (%)</w:t>
            </w:r>
          </w:p>
        </w:tc>
        <w:tc>
          <w:tcPr>
            <w:tcW w:w="1276" w:type="dxa"/>
            <w:vAlign w:val="center"/>
          </w:tcPr>
          <w:p w:rsidR="00827498" w:rsidRPr="00364B75" w:rsidRDefault="00827498" w:rsidP="00F665D3">
            <w:pPr>
              <w:spacing w:after="0" w:line="240" w:lineRule="auto"/>
              <w:jc w:val="center"/>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lastRenderedPageBreak/>
              <w:t>100%</w:t>
            </w:r>
          </w:p>
        </w:tc>
        <w:tc>
          <w:tcPr>
            <w:tcW w:w="1417" w:type="dxa"/>
            <w:vAlign w:val="center"/>
          </w:tcPr>
          <w:p w:rsidR="00827498" w:rsidRPr="00364B75" w:rsidRDefault="00827498" w:rsidP="00F665D3">
            <w:pPr>
              <w:spacing w:after="0" w:line="240" w:lineRule="auto"/>
              <w:jc w:val="center"/>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100%</w:t>
            </w:r>
          </w:p>
        </w:tc>
        <w:tc>
          <w:tcPr>
            <w:tcW w:w="1357" w:type="dxa"/>
            <w:vAlign w:val="center"/>
          </w:tcPr>
          <w:p w:rsidR="00827498" w:rsidRPr="00364B75" w:rsidRDefault="00827498" w:rsidP="00F665D3">
            <w:pPr>
              <w:spacing w:after="0" w:line="240" w:lineRule="auto"/>
              <w:jc w:val="center"/>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100%</w:t>
            </w:r>
          </w:p>
        </w:tc>
      </w:tr>
      <w:tr w:rsidR="00364B75" w:rsidRPr="00364B75" w:rsidTr="004E50C5">
        <w:tc>
          <w:tcPr>
            <w:tcW w:w="675" w:type="dxa"/>
            <w:tcBorders>
              <w:top w:val="single" w:sz="4" w:space="0" w:color="auto"/>
              <w:left w:val="single" w:sz="4" w:space="0" w:color="auto"/>
              <w:bottom w:val="single" w:sz="4" w:space="0" w:color="auto"/>
              <w:right w:val="single" w:sz="4" w:space="0" w:color="auto"/>
            </w:tcBorders>
            <w:vAlign w:val="center"/>
          </w:tcPr>
          <w:p w:rsidR="00827498" w:rsidRPr="00364B75" w:rsidRDefault="00827498" w:rsidP="004E50C5">
            <w:pPr>
              <w:spacing w:after="0" w:line="240" w:lineRule="auto"/>
              <w:jc w:val="center"/>
              <w:rPr>
                <w:rFonts w:ascii="Times New Roman" w:eastAsia="Times New Roman" w:hAnsi="Times New Roman"/>
                <w:color w:val="000000" w:themeColor="text1"/>
                <w:sz w:val="28"/>
                <w:szCs w:val="28"/>
              </w:rPr>
            </w:pPr>
          </w:p>
        </w:tc>
        <w:tc>
          <w:tcPr>
            <w:tcW w:w="4678" w:type="dxa"/>
            <w:vAlign w:val="center"/>
          </w:tcPr>
          <w:p w:rsidR="00827498" w:rsidRPr="00364B75" w:rsidRDefault="00827498" w:rsidP="00827498">
            <w:pPr>
              <w:spacing w:after="0" w:line="240" w:lineRule="auto"/>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Tỷ lệ (%) có tốc độ truy cập tối thiểu 100 Mb/s</w:t>
            </w:r>
          </w:p>
        </w:tc>
        <w:tc>
          <w:tcPr>
            <w:tcW w:w="1276" w:type="dxa"/>
            <w:vAlign w:val="center"/>
          </w:tcPr>
          <w:p w:rsidR="00827498" w:rsidRPr="00364B75" w:rsidRDefault="00827498" w:rsidP="00F665D3">
            <w:pPr>
              <w:spacing w:after="0" w:line="240" w:lineRule="auto"/>
              <w:jc w:val="center"/>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75%</w:t>
            </w:r>
          </w:p>
        </w:tc>
        <w:tc>
          <w:tcPr>
            <w:tcW w:w="1417" w:type="dxa"/>
            <w:vAlign w:val="center"/>
          </w:tcPr>
          <w:p w:rsidR="00827498" w:rsidRPr="00364B75" w:rsidRDefault="00827498" w:rsidP="00F665D3">
            <w:pPr>
              <w:spacing w:after="0" w:line="240" w:lineRule="auto"/>
              <w:jc w:val="center"/>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85%</w:t>
            </w:r>
          </w:p>
        </w:tc>
        <w:tc>
          <w:tcPr>
            <w:tcW w:w="1357" w:type="dxa"/>
            <w:vAlign w:val="center"/>
          </w:tcPr>
          <w:p w:rsidR="00827498" w:rsidRPr="00364B75" w:rsidRDefault="00827498" w:rsidP="00F665D3">
            <w:pPr>
              <w:spacing w:after="0" w:line="240" w:lineRule="auto"/>
              <w:jc w:val="center"/>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100%</w:t>
            </w:r>
          </w:p>
        </w:tc>
      </w:tr>
      <w:tr w:rsidR="00364B75" w:rsidRPr="00364B75" w:rsidTr="004E50C5">
        <w:tc>
          <w:tcPr>
            <w:tcW w:w="675" w:type="dxa"/>
            <w:tcBorders>
              <w:top w:val="single" w:sz="4" w:space="0" w:color="auto"/>
              <w:left w:val="single" w:sz="4" w:space="0" w:color="auto"/>
              <w:bottom w:val="single" w:sz="4" w:space="0" w:color="auto"/>
              <w:right w:val="single" w:sz="4" w:space="0" w:color="auto"/>
            </w:tcBorders>
            <w:vAlign w:val="center"/>
          </w:tcPr>
          <w:p w:rsidR="00827498" w:rsidRPr="00364B75" w:rsidRDefault="00827498" w:rsidP="00A84176">
            <w:pPr>
              <w:spacing w:after="0" w:line="240" w:lineRule="auto"/>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13</w:t>
            </w:r>
          </w:p>
        </w:tc>
        <w:tc>
          <w:tcPr>
            <w:tcW w:w="4678" w:type="dxa"/>
            <w:vAlign w:val="center"/>
          </w:tcPr>
          <w:p w:rsidR="00827498" w:rsidRPr="00364B75" w:rsidRDefault="00827498" w:rsidP="00A84176">
            <w:pPr>
              <w:spacing w:after="0" w:line="240" w:lineRule="auto"/>
              <w:rPr>
                <w:rFonts w:ascii="Times New Roman" w:eastAsia="Times New Roman" w:hAnsi="Times New Roman"/>
                <w:color w:val="000000" w:themeColor="text1"/>
                <w:sz w:val="28"/>
                <w:szCs w:val="28"/>
              </w:rPr>
            </w:pPr>
            <w:r w:rsidRPr="00364B75">
              <w:rPr>
                <w:rFonts w:ascii="Times New Roman" w:hAnsi="Times New Roman"/>
                <w:iCs/>
                <w:color w:val="000000" w:themeColor="text1"/>
                <w:sz w:val="28"/>
                <w:szCs w:val="28"/>
                <w:lang w:eastAsia="vi-VN"/>
              </w:rPr>
              <w:t>Băng rộng cố định cho các điểm truy nhập viễn thông công cộng</w:t>
            </w:r>
          </w:p>
        </w:tc>
        <w:tc>
          <w:tcPr>
            <w:tcW w:w="1276" w:type="dxa"/>
            <w:vAlign w:val="center"/>
          </w:tcPr>
          <w:p w:rsidR="00827498" w:rsidRPr="00364B75" w:rsidRDefault="00827498" w:rsidP="00F665D3">
            <w:pPr>
              <w:spacing w:after="0" w:line="240" w:lineRule="auto"/>
              <w:jc w:val="center"/>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100%</w:t>
            </w:r>
          </w:p>
        </w:tc>
        <w:tc>
          <w:tcPr>
            <w:tcW w:w="1417" w:type="dxa"/>
            <w:vAlign w:val="center"/>
          </w:tcPr>
          <w:p w:rsidR="00827498" w:rsidRPr="00364B75" w:rsidRDefault="00827498" w:rsidP="00F665D3">
            <w:pPr>
              <w:spacing w:after="0" w:line="240" w:lineRule="auto"/>
              <w:jc w:val="center"/>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100%</w:t>
            </w:r>
          </w:p>
        </w:tc>
        <w:tc>
          <w:tcPr>
            <w:tcW w:w="1357" w:type="dxa"/>
            <w:vAlign w:val="center"/>
          </w:tcPr>
          <w:p w:rsidR="00827498" w:rsidRPr="00364B75" w:rsidRDefault="00827498" w:rsidP="00F665D3">
            <w:pPr>
              <w:spacing w:after="0" w:line="240" w:lineRule="auto"/>
              <w:jc w:val="center"/>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100%</w:t>
            </w:r>
          </w:p>
        </w:tc>
      </w:tr>
      <w:tr w:rsidR="00364B75" w:rsidRPr="00364B75" w:rsidTr="004E50C5">
        <w:tc>
          <w:tcPr>
            <w:tcW w:w="675" w:type="dxa"/>
            <w:tcBorders>
              <w:top w:val="single" w:sz="4" w:space="0" w:color="auto"/>
              <w:left w:val="single" w:sz="4" w:space="0" w:color="auto"/>
              <w:bottom w:val="single" w:sz="4" w:space="0" w:color="auto"/>
              <w:right w:val="single" w:sz="4" w:space="0" w:color="auto"/>
            </w:tcBorders>
            <w:vAlign w:val="center"/>
          </w:tcPr>
          <w:p w:rsidR="00827498" w:rsidRPr="00364B75" w:rsidRDefault="00827498" w:rsidP="00A84176">
            <w:pPr>
              <w:spacing w:after="0" w:line="240" w:lineRule="auto"/>
              <w:rPr>
                <w:rFonts w:ascii="Times New Roman" w:eastAsia="Times New Roman" w:hAnsi="Times New Roman"/>
                <w:color w:val="000000" w:themeColor="text1"/>
                <w:sz w:val="28"/>
                <w:szCs w:val="28"/>
              </w:rPr>
            </w:pPr>
          </w:p>
        </w:tc>
        <w:tc>
          <w:tcPr>
            <w:tcW w:w="4678" w:type="dxa"/>
            <w:vAlign w:val="center"/>
          </w:tcPr>
          <w:p w:rsidR="00827498" w:rsidRPr="00364B75" w:rsidRDefault="00827498" w:rsidP="00827498">
            <w:pPr>
              <w:spacing w:after="0" w:line="240" w:lineRule="auto"/>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Tỷ lệ (%) có tốc độ truy cập tối thiểu 100 Mb/s</w:t>
            </w:r>
          </w:p>
        </w:tc>
        <w:tc>
          <w:tcPr>
            <w:tcW w:w="1276" w:type="dxa"/>
            <w:vAlign w:val="center"/>
          </w:tcPr>
          <w:p w:rsidR="00827498" w:rsidRPr="00364B75" w:rsidRDefault="00827498" w:rsidP="00F665D3">
            <w:pPr>
              <w:spacing w:after="0" w:line="240" w:lineRule="auto"/>
              <w:jc w:val="center"/>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85%</w:t>
            </w:r>
          </w:p>
        </w:tc>
        <w:tc>
          <w:tcPr>
            <w:tcW w:w="1417" w:type="dxa"/>
            <w:vAlign w:val="center"/>
          </w:tcPr>
          <w:p w:rsidR="00827498" w:rsidRPr="00364B75" w:rsidRDefault="00827498" w:rsidP="00F665D3">
            <w:pPr>
              <w:spacing w:after="0" w:line="240" w:lineRule="auto"/>
              <w:jc w:val="center"/>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90%</w:t>
            </w:r>
          </w:p>
        </w:tc>
        <w:tc>
          <w:tcPr>
            <w:tcW w:w="1357" w:type="dxa"/>
            <w:vAlign w:val="center"/>
          </w:tcPr>
          <w:p w:rsidR="00827498" w:rsidRPr="00364B75" w:rsidRDefault="00827498" w:rsidP="00F665D3">
            <w:pPr>
              <w:spacing w:after="0" w:line="240" w:lineRule="auto"/>
              <w:jc w:val="center"/>
              <w:rPr>
                <w:rFonts w:ascii="Times New Roman" w:eastAsia="Times New Roman" w:hAnsi="Times New Roman"/>
                <w:color w:val="000000" w:themeColor="text1"/>
                <w:sz w:val="28"/>
                <w:szCs w:val="28"/>
              </w:rPr>
            </w:pPr>
            <w:r w:rsidRPr="00364B75">
              <w:rPr>
                <w:rFonts w:ascii="Times New Roman" w:eastAsia="Times New Roman" w:hAnsi="Times New Roman"/>
                <w:color w:val="000000" w:themeColor="text1"/>
                <w:sz w:val="28"/>
                <w:szCs w:val="28"/>
              </w:rPr>
              <w:t>95%</w:t>
            </w:r>
          </w:p>
        </w:tc>
      </w:tr>
    </w:tbl>
    <w:p w:rsidR="002E6766" w:rsidRPr="00364B75" w:rsidRDefault="002E6766" w:rsidP="002E6766">
      <w:pPr>
        <w:shd w:val="clear" w:color="auto" w:fill="FFFFFF"/>
        <w:spacing w:before="240" w:after="120"/>
        <w:ind w:firstLine="567"/>
        <w:jc w:val="both"/>
        <w:rPr>
          <w:rFonts w:ascii="Times New Roman" w:hAnsi="Times New Roman"/>
          <w:color w:val="000000" w:themeColor="text1"/>
          <w:sz w:val="28"/>
          <w:szCs w:val="28"/>
        </w:rPr>
      </w:pPr>
      <w:r w:rsidRPr="00364B75">
        <w:rPr>
          <w:rFonts w:ascii="Times New Roman" w:hAnsi="Times New Roman"/>
          <w:color w:val="000000" w:themeColor="text1"/>
          <w:sz w:val="28"/>
          <w:szCs w:val="28"/>
          <w:lang w:eastAsia="vi-VN"/>
        </w:rPr>
        <w:t>1.2.</w:t>
      </w:r>
      <w:r w:rsidR="0016211D" w:rsidRPr="00364B75">
        <w:rPr>
          <w:rFonts w:ascii="Times New Roman" w:hAnsi="Times New Roman"/>
          <w:color w:val="000000" w:themeColor="text1"/>
          <w:sz w:val="28"/>
          <w:szCs w:val="28"/>
          <w:lang w:eastAsia="vi-VN"/>
        </w:rPr>
        <w:t>2</w:t>
      </w:r>
      <w:r w:rsidRPr="00364B75">
        <w:rPr>
          <w:rFonts w:ascii="Times New Roman" w:hAnsi="Times New Roman"/>
          <w:color w:val="000000" w:themeColor="text1"/>
          <w:sz w:val="28"/>
          <w:szCs w:val="28"/>
          <w:lang w:eastAsia="vi-VN"/>
        </w:rPr>
        <w:t>. X</w:t>
      </w:r>
      <w:r w:rsidRPr="00364B75">
        <w:rPr>
          <w:rFonts w:ascii="Times New Roman" w:hAnsi="Times New Roman"/>
          <w:color w:val="000000" w:themeColor="text1"/>
          <w:sz w:val="28"/>
          <w:szCs w:val="28"/>
        </w:rPr>
        <w:t>ây dựng, phát triển bền vững hạ tầng kỹ thuật viễn thông thụ động trên địa bàn tỉnh</w:t>
      </w:r>
    </w:p>
    <w:p w:rsidR="002E6766" w:rsidRPr="00364B75" w:rsidRDefault="002E6766" w:rsidP="002E6766">
      <w:pPr>
        <w:spacing w:before="120" w:after="120"/>
        <w:ind w:firstLine="567"/>
        <w:jc w:val="both"/>
        <w:rPr>
          <w:rFonts w:ascii="Times New Roman" w:hAnsi="Times New Roman"/>
          <w:color w:val="000000" w:themeColor="text1"/>
          <w:sz w:val="28"/>
          <w:szCs w:val="28"/>
        </w:rPr>
      </w:pPr>
      <w:r w:rsidRPr="00364B75">
        <w:rPr>
          <w:rFonts w:ascii="Times New Roman" w:hAnsi="Times New Roman"/>
          <w:color w:val="000000" w:themeColor="text1"/>
          <w:sz w:val="28"/>
          <w:szCs w:val="28"/>
        </w:rPr>
        <w:t xml:space="preserve">- Nâng tỷ lệ dùng chung cơ sở hạ tầng thụ động trên địa bàn tỉnh lên </w:t>
      </w:r>
      <w:r w:rsidR="0016211D" w:rsidRPr="00364B75">
        <w:rPr>
          <w:rFonts w:ascii="Times New Roman" w:hAnsi="Times New Roman"/>
          <w:color w:val="000000" w:themeColor="text1"/>
          <w:sz w:val="28"/>
          <w:szCs w:val="28"/>
        </w:rPr>
        <w:t>35% vào năm 2025</w:t>
      </w:r>
    </w:p>
    <w:p w:rsidR="002E6766" w:rsidRPr="00364B75" w:rsidRDefault="002E6766" w:rsidP="002E6766">
      <w:pPr>
        <w:spacing w:before="120" w:after="120"/>
        <w:ind w:firstLine="567"/>
        <w:jc w:val="both"/>
        <w:rPr>
          <w:rFonts w:ascii="Times New Roman" w:hAnsi="Times New Roman"/>
          <w:color w:val="000000" w:themeColor="text1"/>
          <w:sz w:val="28"/>
          <w:szCs w:val="28"/>
        </w:rPr>
      </w:pPr>
      <w:r w:rsidRPr="00364B75">
        <w:rPr>
          <w:rFonts w:ascii="Times New Roman" w:hAnsi="Times New Roman"/>
          <w:color w:val="000000" w:themeColor="text1"/>
          <w:sz w:val="28"/>
          <w:szCs w:val="28"/>
        </w:rPr>
        <w:t xml:space="preserve">- Triển khai thực hiện chia sẻ, sử dụng chung cơ sở hạ tầng kỹ thuật viễn thông thụ động giữa các doanh nghiệp viễn thông </w:t>
      </w:r>
      <w:r w:rsidR="0016211D" w:rsidRPr="00364B75">
        <w:rPr>
          <w:rFonts w:ascii="Times New Roman" w:hAnsi="Times New Roman"/>
          <w:color w:val="000000" w:themeColor="text1"/>
          <w:sz w:val="28"/>
          <w:szCs w:val="28"/>
        </w:rPr>
        <w:t xml:space="preserve">theo </w:t>
      </w:r>
      <w:r w:rsidR="0016211D" w:rsidRPr="00364B75">
        <w:rPr>
          <w:rFonts w:ascii="Times New Roman" w:hAnsi="Times New Roman"/>
          <w:color w:val="000000" w:themeColor="text1"/>
          <w:sz w:val="28"/>
          <w:szCs w:val="28"/>
          <w:lang w:val="vi-VN"/>
        </w:rPr>
        <w:t xml:space="preserve">Chỉ thị số </w:t>
      </w:r>
      <w:r w:rsidR="0016211D" w:rsidRPr="00364B75">
        <w:rPr>
          <w:rFonts w:ascii="Times New Roman" w:hAnsi="Times New Roman"/>
          <w:color w:val="000000" w:themeColor="text1"/>
          <w:sz w:val="28"/>
          <w:szCs w:val="28"/>
        </w:rPr>
        <w:t>52/CT-BTTTT và thực hiện theo kế hoạch của từng năm cụ thể</w:t>
      </w:r>
      <w:r w:rsidRPr="00364B75">
        <w:rPr>
          <w:rFonts w:ascii="Times New Roman" w:hAnsi="Times New Roman"/>
          <w:color w:val="000000" w:themeColor="text1"/>
          <w:sz w:val="28"/>
          <w:szCs w:val="28"/>
        </w:rPr>
        <w:t>.</w:t>
      </w:r>
    </w:p>
    <w:p w:rsidR="002E6766" w:rsidRPr="00364B75" w:rsidRDefault="002E6766" w:rsidP="002E6766">
      <w:pPr>
        <w:spacing w:before="120" w:after="120"/>
        <w:ind w:firstLine="567"/>
        <w:jc w:val="both"/>
        <w:rPr>
          <w:rFonts w:ascii="Times New Roman" w:hAnsi="Times New Roman"/>
          <w:color w:val="000000" w:themeColor="text1"/>
          <w:sz w:val="28"/>
          <w:szCs w:val="28"/>
        </w:rPr>
      </w:pPr>
      <w:r w:rsidRPr="00364B75">
        <w:rPr>
          <w:rFonts w:ascii="Times New Roman" w:hAnsi="Times New Roman"/>
          <w:color w:val="000000" w:themeColor="text1"/>
          <w:sz w:val="28"/>
          <w:szCs w:val="28"/>
        </w:rPr>
        <w:t xml:space="preserve">- Thống nhất trong việc lập danh sách hạ tầng viễn thông thụ động như cột ăng ten, cống bể cáp, cột cáp treo theo kế hoạch dự kiến xây dựng năm 2021 và các năm tiếp theo của các doanh nghiệp viễn thông trên địa bàn tỉnh </w:t>
      </w:r>
      <w:r w:rsidR="00412793" w:rsidRPr="00364B75">
        <w:rPr>
          <w:rFonts w:ascii="Times New Roman" w:hAnsi="Times New Roman"/>
          <w:color w:val="000000" w:themeColor="text1"/>
          <w:sz w:val="28"/>
          <w:szCs w:val="28"/>
        </w:rPr>
        <w:t>Hà Tĩnh</w:t>
      </w:r>
      <w:r w:rsidRPr="00364B75">
        <w:rPr>
          <w:rFonts w:ascii="Times New Roman" w:hAnsi="Times New Roman"/>
          <w:color w:val="000000" w:themeColor="text1"/>
          <w:sz w:val="28"/>
          <w:szCs w:val="28"/>
        </w:rPr>
        <w:t xml:space="preserve"> có thể dùng chung.</w:t>
      </w:r>
    </w:p>
    <w:p w:rsidR="002E6766" w:rsidRPr="00364B75" w:rsidRDefault="002E6766" w:rsidP="002E6766">
      <w:pPr>
        <w:shd w:val="clear" w:color="auto" w:fill="FFFFFF"/>
        <w:spacing w:before="120" w:after="120"/>
        <w:ind w:firstLine="567"/>
        <w:jc w:val="both"/>
        <w:rPr>
          <w:rStyle w:val="fontstyle21"/>
          <w:color w:val="000000" w:themeColor="text1"/>
        </w:rPr>
      </w:pPr>
      <w:r w:rsidRPr="00364B75">
        <w:rPr>
          <w:rFonts w:ascii="Times New Roman" w:hAnsi="Times New Roman"/>
          <w:color w:val="000000" w:themeColor="text1"/>
          <w:sz w:val="28"/>
          <w:szCs w:val="28"/>
        </w:rPr>
        <w:t>- Tạo điều kiện để</w:t>
      </w:r>
      <w:r w:rsidRPr="00364B75">
        <w:rPr>
          <w:rStyle w:val="fontstyle21"/>
          <w:color w:val="000000" w:themeColor="text1"/>
        </w:rPr>
        <w:t xml:space="preserve"> các doanh nghiệp viễn thông tiến hành triển khai xây dựng và có thể cung cấp dịch vụ 5G </w:t>
      </w:r>
      <w:r w:rsidR="0016211D" w:rsidRPr="00364B75">
        <w:rPr>
          <w:rStyle w:val="fontstyle21"/>
          <w:color w:val="000000" w:themeColor="text1"/>
        </w:rPr>
        <w:t xml:space="preserve">theo nhu cầu thực tế </w:t>
      </w:r>
      <w:r w:rsidRPr="00364B75">
        <w:rPr>
          <w:rStyle w:val="fontstyle21"/>
          <w:color w:val="000000" w:themeColor="text1"/>
        </w:rPr>
        <w:t xml:space="preserve">tại các khu </w:t>
      </w:r>
      <w:r w:rsidR="0016211D" w:rsidRPr="00364B75">
        <w:rPr>
          <w:rStyle w:val="fontstyle21"/>
          <w:color w:val="000000" w:themeColor="text1"/>
        </w:rPr>
        <w:t xml:space="preserve">vực </w:t>
      </w:r>
      <w:r w:rsidRPr="00364B75">
        <w:rPr>
          <w:rStyle w:val="fontstyle21"/>
          <w:color w:val="000000" w:themeColor="text1"/>
        </w:rPr>
        <w:t xml:space="preserve">công nghiệp, nghiên cứu, các trường đại học và tại các khu vực trung tâm huyện/thành phố trong tỉnh từ quý </w:t>
      </w:r>
      <w:r w:rsidR="0016211D" w:rsidRPr="00364B75">
        <w:rPr>
          <w:rStyle w:val="fontstyle21"/>
          <w:color w:val="000000" w:themeColor="text1"/>
        </w:rPr>
        <w:t>II</w:t>
      </w:r>
      <w:r w:rsidRPr="00364B75">
        <w:rPr>
          <w:rStyle w:val="fontstyle21"/>
          <w:color w:val="000000" w:themeColor="text1"/>
        </w:rPr>
        <w:t>/202</w:t>
      </w:r>
      <w:r w:rsidR="0016211D" w:rsidRPr="00364B75">
        <w:rPr>
          <w:rStyle w:val="fontstyle21"/>
          <w:color w:val="000000" w:themeColor="text1"/>
        </w:rPr>
        <w:t>2</w:t>
      </w:r>
      <w:r w:rsidRPr="00364B75">
        <w:rPr>
          <w:rStyle w:val="fontstyle21"/>
          <w:color w:val="000000" w:themeColor="text1"/>
        </w:rPr>
        <w:t xml:space="preserve">. </w:t>
      </w:r>
    </w:p>
    <w:p w:rsidR="002E6766" w:rsidRPr="00364B75" w:rsidRDefault="002E6766" w:rsidP="002E6766">
      <w:pPr>
        <w:shd w:val="clear" w:color="auto" w:fill="FFFFFF"/>
        <w:spacing w:before="120" w:after="120"/>
        <w:ind w:firstLine="567"/>
        <w:jc w:val="both"/>
        <w:rPr>
          <w:rFonts w:ascii="Times New Roman" w:hAnsi="Times New Roman"/>
          <w:b/>
          <w:color w:val="000000" w:themeColor="text1"/>
          <w:sz w:val="28"/>
          <w:szCs w:val="28"/>
        </w:rPr>
      </w:pPr>
      <w:r w:rsidRPr="00364B75">
        <w:rPr>
          <w:rFonts w:ascii="Times New Roman" w:hAnsi="Times New Roman"/>
          <w:b/>
          <w:color w:val="000000" w:themeColor="text1"/>
          <w:sz w:val="28"/>
          <w:szCs w:val="28"/>
        </w:rPr>
        <w:t>2. Yêu cầu</w:t>
      </w:r>
    </w:p>
    <w:p w:rsidR="002E6766" w:rsidRPr="00364B75" w:rsidRDefault="002E6766" w:rsidP="002E6766">
      <w:pPr>
        <w:shd w:val="clear" w:color="auto" w:fill="FFFFFF"/>
        <w:spacing w:before="120" w:after="120"/>
        <w:ind w:firstLine="567"/>
        <w:jc w:val="both"/>
        <w:rPr>
          <w:rFonts w:ascii="Times New Roman" w:hAnsi="Times New Roman"/>
          <w:color w:val="000000" w:themeColor="text1"/>
          <w:sz w:val="28"/>
          <w:szCs w:val="28"/>
        </w:rPr>
      </w:pPr>
      <w:r w:rsidRPr="00364B75">
        <w:rPr>
          <w:rFonts w:ascii="Times New Roman" w:hAnsi="Times New Roman"/>
          <w:color w:val="000000" w:themeColor="text1"/>
          <w:sz w:val="28"/>
          <w:szCs w:val="28"/>
        </w:rPr>
        <w:t xml:space="preserve">- Thực hiện nghiêm túc </w:t>
      </w:r>
      <w:r w:rsidR="00F6508D">
        <w:rPr>
          <w:rFonts w:ascii="Times New Roman" w:hAnsi="Times New Roman"/>
          <w:color w:val="000000" w:themeColor="text1"/>
          <w:sz w:val="28"/>
          <w:szCs w:val="28"/>
        </w:rPr>
        <w:t>quy ho</w:t>
      </w:r>
      <w:r w:rsidR="00F6508D" w:rsidRPr="00F6508D">
        <w:rPr>
          <w:rFonts w:ascii="Times New Roman" w:hAnsi="Times New Roman"/>
          <w:color w:val="000000" w:themeColor="text1"/>
          <w:sz w:val="28"/>
          <w:szCs w:val="28"/>
        </w:rPr>
        <w:t>ạch</w:t>
      </w:r>
      <w:r w:rsidR="00F6508D">
        <w:rPr>
          <w:rFonts w:ascii="Times New Roman" w:hAnsi="Times New Roman"/>
          <w:color w:val="000000" w:themeColor="text1"/>
          <w:sz w:val="28"/>
          <w:szCs w:val="28"/>
        </w:rPr>
        <w:t xml:space="preserve">, </w:t>
      </w:r>
      <w:r w:rsidR="00F6508D" w:rsidRPr="00F6508D">
        <w:rPr>
          <w:rFonts w:ascii="Times New Roman" w:hAnsi="Times New Roman"/>
          <w:color w:val="000000" w:themeColor="text1"/>
          <w:sz w:val="28"/>
          <w:szCs w:val="28"/>
        </w:rPr>
        <w:t>định</w:t>
      </w:r>
      <w:r w:rsidR="00F6508D">
        <w:rPr>
          <w:rFonts w:ascii="Times New Roman" w:hAnsi="Times New Roman"/>
          <w:color w:val="000000" w:themeColor="text1"/>
          <w:sz w:val="28"/>
          <w:szCs w:val="28"/>
        </w:rPr>
        <w:t xml:space="preserve"> hư</w:t>
      </w:r>
      <w:r w:rsidR="00F6508D" w:rsidRPr="00F6508D">
        <w:rPr>
          <w:rFonts w:ascii="Times New Roman" w:hAnsi="Times New Roman"/>
          <w:color w:val="000000" w:themeColor="text1"/>
          <w:sz w:val="28"/>
          <w:szCs w:val="28"/>
        </w:rPr>
        <w:t>ớng</w:t>
      </w:r>
      <w:r w:rsidR="00F6508D">
        <w:rPr>
          <w:rFonts w:ascii="Times New Roman" w:hAnsi="Times New Roman"/>
          <w:color w:val="000000" w:themeColor="text1"/>
          <w:sz w:val="28"/>
          <w:szCs w:val="28"/>
        </w:rPr>
        <w:t xml:space="preserve"> ph</w:t>
      </w:r>
      <w:r w:rsidR="00F6508D" w:rsidRPr="00F6508D">
        <w:rPr>
          <w:rFonts w:ascii="Times New Roman" w:hAnsi="Times New Roman"/>
          <w:color w:val="000000" w:themeColor="text1"/>
          <w:sz w:val="28"/>
          <w:szCs w:val="28"/>
        </w:rPr>
        <w:t>át</w:t>
      </w:r>
      <w:r w:rsidR="00F6508D">
        <w:rPr>
          <w:rFonts w:ascii="Times New Roman" w:hAnsi="Times New Roman"/>
          <w:color w:val="000000" w:themeColor="text1"/>
          <w:sz w:val="28"/>
          <w:szCs w:val="28"/>
        </w:rPr>
        <w:t xml:space="preserve"> tri</w:t>
      </w:r>
      <w:r w:rsidR="00F6508D" w:rsidRPr="00F6508D">
        <w:rPr>
          <w:rFonts w:ascii="Times New Roman" w:hAnsi="Times New Roman"/>
          <w:color w:val="000000" w:themeColor="text1"/>
          <w:sz w:val="28"/>
          <w:szCs w:val="28"/>
        </w:rPr>
        <w:t>ể</w:t>
      </w:r>
      <w:r w:rsidR="00F6508D">
        <w:rPr>
          <w:rFonts w:ascii="Times New Roman" w:hAnsi="Times New Roman"/>
          <w:color w:val="000000" w:themeColor="text1"/>
          <w:sz w:val="28"/>
          <w:szCs w:val="28"/>
        </w:rPr>
        <w:t>n h</w:t>
      </w:r>
      <w:r w:rsidR="00F6508D" w:rsidRPr="00F6508D">
        <w:rPr>
          <w:rFonts w:ascii="Times New Roman" w:hAnsi="Times New Roman"/>
          <w:color w:val="000000" w:themeColor="text1"/>
          <w:sz w:val="28"/>
          <w:szCs w:val="28"/>
        </w:rPr>
        <w:t>ạ</w:t>
      </w:r>
      <w:r w:rsidR="00F6508D">
        <w:rPr>
          <w:rFonts w:ascii="Times New Roman" w:hAnsi="Times New Roman"/>
          <w:color w:val="000000" w:themeColor="text1"/>
          <w:sz w:val="28"/>
          <w:szCs w:val="28"/>
        </w:rPr>
        <w:t xml:space="preserve"> t</w:t>
      </w:r>
      <w:r w:rsidR="00F6508D" w:rsidRPr="00F6508D">
        <w:rPr>
          <w:rFonts w:ascii="Times New Roman" w:hAnsi="Times New Roman"/>
          <w:color w:val="000000" w:themeColor="text1"/>
          <w:sz w:val="28"/>
          <w:szCs w:val="28"/>
        </w:rPr>
        <w:t>ầng</w:t>
      </w:r>
      <w:r w:rsidR="00F6508D">
        <w:rPr>
          <w:rFonts w:ascii="Times New Roman" w:hAnsi="Times New Roman"/>
          <w:color w:val="000000" w:themeColor="text1"/>
          <w:sz w:val="28"/>
          <w:szCs w:val="28"/>
        </w:rPr>
        <w:t xml:space="preserve"> vi</w:t>
      </w:r>
      <w:r w:rsidR="00F6508D" w:rsidRPr="00F6508D">
        <w:rPr>
          <w:rFonts w:ascii="Times New Roman" w:hAnsi="Times New Roman"/>
          <w:color w:val="000000" w:themeColor="text1"/>
          <w:sz w:val="28"/>
          <w:szCs w:val="28"/>
        </w:rPr>
        <w:t>ễn</w:t>
      </w:r>
      <w:r w:rsidR="00F6508D">
        <w:rPr>
          <w:rFonts w:ascii="Times New Roman" w:hAnsi="Times New Roman"/>
          <w:color w:val="000000" w:themeColor="text1"/>
          <w:sz w:val="28"/>
          <w:szCs w:val="28"/>
        </w:rPr>
        <w:t xml:space="preserve"> th</w:t>
      </w:r>
      <w:r w:rsidR="00F6508D" w:rsidRPr="00F6508D">
        <w:rPr>
          <w:rFonts w:ascii="Times New Roman" w:hAnsi="Times New Roman"/>
          <w:color w:val="000000" w:themeColor="text1"/>
          <w:sz w:val="28"/>
          <w:szCs w:val="28"/>
        </w:rPr>
        <w:t>ô</w:t>
      </w:r>
      <w:r w:rsidR="00F6508D">
        <w:rPr>
          <w:rFonts w:ascii="Times New Roman" w:hAnsi="Times New Roman"/>
          <w:color w:val="000000" w:themeColor="text1"/>
          <w:sz w:val="28"/>
          <w:szCs w:val="28"/>
        </w:rPr>
        <w:t>ng th</w:t>
      </w:r>
      <w:r w:rsidR="00F6508D" w:rsidRPr="00F6508D">
        <w:rPr>
          <w:rFonts w:ascii="Times New Roman" w:hAnsi="Times New Roman"/>
          <w:color w:val="000000" w:themeColor="text1"/>
          <w:sz w:val="28"/>
          <w:szCs w:val="28"/>
        </w:rPr>
        <w:t>ụ</w:t>
      </w:r>
      <w:r w:rsidR="00F6508D">
        <w:rPr>
          <w:rFonts w:ascii="Times New Roman" w:hAnsi="Times New Roman"/>
          <w:color w:val="000000" w:themeColor="text1"/>
          <w:sz w:val="28"/>
          <w:szCs w:val="28"/>
        </w:rPr>
        <w:t xml:space="preserve"> đ</w:t>
      </w:r>
      <w:r w:rsidR="00F6508D" w:rsidRPr="00F6508D">
        <w:rPr>
          <w:rFonts w:ascii="Times New Roman" w:hAnsi="Times New Roman"/>
          <w:color w:val="000000" w:themeColor="text1"/>
          <w:sz w:val="28"/>
          <w:szCs w:val="28"/>
        </w:rPr>
        <w:t>ộng</w:t>
      </w:r>
      <w:r w:rsidRPr="00364B75">
        <w:rPr>
          <w:rFonts w:ascii="Times New Roman" w:hAnsi="Times New Roman"/>
          <w:color w:val="000000" w:themeColor="text1"/>
          <w:sz w:val="28"/>
          <w:szCs w:val="28"/>
        </w:rPr>
        <w:t xml:space="preserve"> của Ủy ban nhân dân tỉnh và ngành Thông tin và Truyền thông; tăng cường sự phối hợp giữa các cơ quan, đơn vị có liên quan xây dựng các giải pháp phát triển hạ tầng băng rộng, hạ tầng kỹ thuật viễn thông thụ động tỉnh </w:t>
      </w:r>
      <w:r w:rsidR="0016211D" w:rsidRPr="00364B75">
        <w:rPr>
          <w:rFonts w:ascii="Times New Roman" w:hAnsi="Times New Roman"/>
          <w:color w:val="000000" w:themeColor="text1"/>
          <w:sz w:val="28"/>
          <w:szCs w:val="28"/>
        </w:rPr>
        <w:t>Hà Tĩnh</w:t>
      </w:r>
      <w:r w:rsidRPr="00364B75">
        <w:rPr>
          <w:rFonts w:ascii="Times New Roman" w:hAnsi="Times New Roman"/>
          <w:color w:val="000000" w:themeColor="text1"/>
          <w:sz w:val="28"/>
          <w:szCs w:val="28"/>
        </w:rPr>
        <w:t>.</w:t>
      </w:r>
    </w:p>
    <w:p w:rsidR="002E6766" w:rsidRPr="00364B75" w:rsidRDefault="002E6766" w:rsidP="002E6766">
      <w:pPr>
        <w:shd w:val="clear" w:color="auto" w:fill="FFFFFF"/>
        <w:spacing w:before="120" w:after="120"/>
        <w:ind w:firstLine="567"/>
        <w:jc w:val="both"/>
        <w:rPr>
          <w:rFonts w:ascii="Times New Roman" w:hAnsi="Times New Roman"/>
          <w:color w:val="000000" w:themeColor="text1"/>
          <w:sz w:val="28"/>
          <w:szCs w:val="28"/>
        </w:rPr>
      </w:pPr>
      <w:r w:rsidRPr="00364B75">
        <w:rPr>
          <w:rFonts w:ascii="Times New Roman" w:hAnsi="Times New Roman"/>
          <w:color w:val="000000" w:themeColor="text1"/>
          <w:sz w:val="28"/>
          <w:szCs w:val="28"/>
        </w:rPr>
        <w:t xml:space="preserve">- Tuân thủ theo các quy chuẩn, tiêu chuẩn chuyên ngành Thông tin và Truyền thông trong việc triển khai xây dựng phát triển hạ tầng băng rộng, hạ tầng kỹ thuật viễn thông thụ động. </w:t>
      </w:r>
    </w:p>
    <w:p w:rsidR="0016211D" w:rsidRPr="00364B75" w:rsidRDefault="0016211D" w:rsidP="00CC6714">
      <w:pPr>
        <w:shd w:val="clear" w:color="auto" w:fill="FFFFFF"/>
        <w:spacing w:before="120" w:after="120"/>
        <w:ind w:firstLine="567"/>
        <w:jc w:val="both"/>
        <w:rPr>
          <w:rFonts w:ascii="Times New Roman" w:hAnsi="Times New Roman"/>
          <w:b/>
          <w:color w:val="000000" w:themeColor="text1"/>
          <w:sz w:val="28"/>
          <w:szCs w:val="28"/>
        </w:rPr>
      </w:pPr>
      <w:r w:rsidRPr="00364B75">
        <w:rPr>
          <w:rFonts w:ascii="Times New Roman" w:hAnsi="Times New Roman"/>
          <w:b/>
          <w:color w:val="000000" w:themeColor="text1"/>
          <w:sz w:val="28"/>
          <w:szCs w:val="28"/>
        </w:rPr>
        <w:t>II</w:t>
      </w:r>
      <w:r w:rsidR="00CC6714" w:rsidRPr="00364B75">
        <w:rPr>
          <w:rFonts w:ascii="Times New Roman" w:hAnsi="Times New Roman"/>
          <w:b/>
          <w:color w:val="000000" w:themeColor="text1"/>
          <w:sz w:val="28"/>
          <w:szCs w:val="28"/>
        </w:rPr>
        <w:t>.</w:t>
      </w:r>
      <w:r w:rsidRPr="00364B75">
        <w:rPr>
          <w:rFonts w:ascii="Times New Roman" w:hAnsi="Times New Roman"/>
          <w:b/>
          <w:color w:val="000000" w:themeColor="text1"/>
          <w:sz w:val="28"/>
          <w:szCs w:val="28"/>
        </w:rPr>
        <w:t xml:space="preserve"> NỘI DUNG</w:t>
      </w:r>
    </w:p>
    <w:p w:rsidR="0016211D" w:rsidRPr="00364B75" w:rsidRDefault="0016211D" w:rsidP="00CC6714">
      <w:pPr>
        <w:pStyle w:val="ListParagraph"/>
        <w:numPr>
          <w:ilvl w:val="0"/>
          <w:numId w:val="24"/>
        </w:numPr>
        <w:shd w:val="clear" w:color="auto" w:fill="FFFFFF"/>
        <w:spacing w:before="120" w:after="120"/>
        <w:jc w:val="both"/>
        <w:rPr>
          <w:rFonts w:ascii="Times New Roman" w:hAnsi="Times New Roman"/>
          <w:b/>
          <w:color w:val="000000" w:themeColor="text1"/>
          <w:sz w:val="28"/>
          <w:szCs w:val="28"/>
        </w:rPr>
      </w:pPr>
      <w:r w:rsidRPr="00364B75">
        <w:rPr>
          <w:rFonts w:ascii="Times New Roman" w:hAnsi="Times New Roman"/>
          <w:b/>
          <w:color w:val="000000" w:themeColor="text1"/>
          <w:sz w:val="28"/>
          <w:szCs w:val="28"/>
        </w:rPr>
        <w:t>Hạ tầng băng rộng</w:t>
      </w:r>
    </w:p>
    <w:p w:rsidR="0016211D" w:rsidRPr="00364B75" w:rsidRDefault="0016211D" w:rsidP="00CC6714">
      <w:pPr>
        <w:shd w:val="clear" w:color="auto" w:fill="FFFFFF"/>
        <w:spacing w:before="120" w:after="120"/>
        <w:ind w:firstLine="567"/>
        <w:jc w:val="both"/>
        <w:rPr>
          <w:rFonts w:ascii="Times New Roman" w:hAnsi="Times New Roman"/>
          <w:color w:val="000000" w:themeColor="text1"/>
          <w:sz w:val="28"/>
          <w:szCs w:val="28"/>
        </w:rPr>
      </w:pPr>
      <w:r w:rsidRPr="00364B75">
        <w:rPr>
          <w:rFonts w:ascii="Times New Roman" w:hAnsi="Times New Roman"/>
          <w:color w:val="000000" w:themeColor="text1"/>
          <w:sz w:val="28"/>
          <w:szCs w:val="28"/>
        </w:rPr>
        <w:t xml:space="preserve">Rà soát, hoàn thiện thiết lập hạ tầng truyền dẫn băng rộng, thiết lập mạng truy nhập băng rộng cố định và băng rộng di động tại các xã được thực hiện hỗ trợ giai đoạn 2017 - 2020  theo Quyết định số 868/QĐ-TTg ngày 16/7/2018 về việc sửa đổi, bổ sung Chương trình cung cấp dịch vụ viễn thông công ích đến </w:t>
      </w:r>
      <w:r w:rsidRPr="00364B75">
        <w:rPr>
          <w:rFonts w:ascii="Times New Roman" w:hAnsi="Times New Roman"/>
          <w:color w:val="000000" w:themeColor="text1"/>
          <w:sz w:val="28"/>
          <w:szCs w:val="28"/>
        </w:rPr>
        <w:lastRenderedPageBreak/>
        <w:t>năm 2020 được phê duyệt tại Quyết định số</w:t>
      </w:r>
      <w:hyperlink r:id="rId7" w:tgtFrame="_blank" w:history="1">
        <w:r w:rsidRPr="00364B75">
          <w:rPr>
            <w:rFonts w:ascii="Times New Roman" w:hAnsi="Times New Roman"/>
            <w:color w:val="000000" w:themeColor="text1"/>
            <w:sz w:val="28"/>
            <w:szCs w:val="28"/>
          </w:rPr>
          <w:t xml:space="preserve"> 1168/QĐ-TTg </w:t>
        </w:r>
      </w:hyperlink>
      <w:r w:rsidRPr="00364B75">
        <w:rPr>
          <w:rFonts w:ascii="Times New Roman" w:hAnsi="Times New Roman"/>
          <w:color w:val="000000" w:themeColor="text1"/>
          <w:sz w:val="28"/>
          <w:szCs w:val="28"/>
        </w:rPr>
        <w:t>ngày 24/7/2015 của Thủ tướng Chính phủ  (Phụ lục 1 kèm theo).</w:t>
      </w:r>
    </w:p>
    <w:p w:rsidR="0016211D" w:rsidRPr="00364B75" w:rsidRDefault="0016211D" w:rsidP="0016211D">
      <w:pPr>
        <w:shd w:val="clear" w:color="auto" w:fill="FFFFFF"/>
        <w:spacing w:before="120" w:after="120"/>
        <w:ind w:firstLine="567"/>
        <w:jc w:val="both"/>
        <w:rPr>
          <w:rFonts w:ascii="Times New Roman" w:hAnsi="Times New Roman"/>
          <w:color w:val="000000" w:themeColor="text1"/>
          <w:sz w:val="28"/>
          <w:szCs w:val="28"/>
        </w:rPr>
      </w:pPr>
      <w:r w:rsidRPr="00364B75">
        <w:rPr>
          <w:rFonts w:ascii="Times New Roman" w:hAnsi="Times New Roman"/>
          <w:color w:val="000000" w:themeColor="text1"/>
          <w:sz w:val="28"/>
          <w:szCs w:val="28"/>
        </w:rPr>
        <w:t>2. Cột ăng ten thu phát sóng thông tin di động</w:t>
      </w:r>
    </w:p>
    <w:p w:rsidR="00DB70D3" w:rsidRPr="00364B75" w:rsidRDefault="00DB70D3" w:rsidP="00CC6714">
      <w:pPr>
        <w:shd w:val="clear" w:color="auto" w:fill="FFFFFF"/>
        <w:spacing w:before="120" w:after="120"/>
        <w:ind w:firstLine="567"/>
        <w:jc w:val="both"/>
        <w:rPr>
          <w:rFonts w:ascii="Times New Roman" w:hAnsi="Times New Roman"/>
          <w:color w:val="000000" w:themeColor="text1"/>
          <w:sz w:val="28"/>
          <w:szCs w:val="28"/>
        </w:rPr>
      </w:pPr>
      <w:r w:rsidRPr="00364B75">
        <w:rPr>
          <w:rFonts w:ascii="Times New Roman" w:hAnsi="Times New Roman"/>
          <w:color w:val="000000" w:themeColor="text1"/>
          <w:sz w:val="28"/>
          <w:szCs w:val="28"/>
        </w:rPr>
        <w:t>- Dự kiến đến tháng 6/2021 phát triển 64 vị trí: xây mới, di dời vị trí cụ, chuyển đổi loại cột, dùng chung hạ tầng (như phụ lục gửi kèm).</w:t>
      </w:r>
    </w:p>
    <w:p w:rsidR="0016211D" w:rsidRPr="00364B75" w:rsidRDefault="0016211D" w:rsidP="00CC6714">
      <w:pPr>
        <w:shd w:val="clear" w:color="auto" w:fill="FFFFFF"/>
        <w:spacing w:before="120" w:after="120"/>
        <w:ind w:firstLine="567"/>
        <w:jc w:val="both"/>
        <w:rPr>
          <w:rFonts w:ascii="Times New Roman" w:hAnsi="Times New Roman"/>
          <w:color w:val="000000" w:themeColor="text1"/>
          <w:sz w:val="28"/>
          <w:szCs w:val="28"/>
        </w:rPr>
      </w:pPr>
      <w:r w:rsidRPr="00364B75">
        <w:rPr>
          <w:rFonts w:ascii="Times New Roman" w:hAnsi="Times New Roman"/>
          <w:color w:val="000000" w:themeColor="text1"/>
          <w:sz w:val="28"/>
          <w:szCs w:val="28"/>
        </w:rPr>
        <w:t>- Phát triển mới cột ăng</w:t>
      </w:r>
      <w:r w:rsidR="00CC6714" w:rsidRPr="00364B75">
        <w:rPr>
          <w:rFonts w:ascii="Times New Roman" w:hAnsi="Times New Roman"/>
          <w:color w:val="000000" w:themeColor="text1"/>
          <w:sz w:val="28"/>
          <w:szCs w:val="28"/>
        </w:rPr>
        <w:t xml:space="preserve"> ten thu phát sóng thông tin di động: Xây dựng danh sách phát triển trạm BTS của các doanh nghiệp 2 lần/năm đảm bảo dùng chung hạ tầng theo Chỉ thị số 52/CT-BTTTT ngày 11/11/2019 của Bộ Thông tin và Truyền thông.</w:t>
      </w:r>
    </w:p>
    <w:p w:rsidR="00412793" w:rsidRPr="00364B75" w:rsidRDefault="00412793" w:rsidP="0016211D">
      <w:pPr>
        <w:shd w:val="clear" w:color="auto" w:fill="FFFFFF"/>
        <w:spacing w:before="120" w:after="120"/>
        <w:ind w:firstLine="567"/>
        <w:jc w:val="both"/>
        <w:rPr>
          <w:rFonts w:ascii="Times New Roman" w:hAnsi="Times New Roman"/>
          <w:color w:val="000000" w:themeColor="text1"/>
          <w:sz w:val="28"/>
          <w:szCs w:val="28"/>
        </w:rPr>
      </w:pPr>
      <w:r w:rsidRPr="00364B75">
        <w:rPr>
          <w:rFonts w:ascii="Times New Roman" w:hAnsi="Times New Roman"/>
          <w:color w:val="000000" w:themeColor="text1"/>
          <w:sz w:val="28"/>
          <w:szCs w:val="28"/>
        </w:rPr>
        <w:t>- Phát triển hạ tầng thân thiện môi trường trong khu vực đô thị:</w:t>
      </w:r>
    </w:p>
    <w:p w:rsidR="0016211D" w:rsidRPr="00364B75" w:rsidRDefault="00412793" w:rsidP="0016211D">
      <w:pPr>
        <w:shd w:val="clear" w:color="auto" w:fill="FFFFFF"/>
        <w:spacing w:before="120" w:after="120"/>
        <w:ind w:firstLine="567"/>
        <w:jc w:val="both"/>
        <w:rPr>
          <w:rFonts w:ascii="Times New Roman" w:hAnsi="Times New Roman"/>
          <w:color w:val="000000" w:themeColor="text1"/>
          <w:sz w:val="28"/>
          <w:szCs w:val="28"/>
        </w:rPr>
      </w:pPr>
      <w:r w:rsidRPr="00364B75">
        <w:rPr>
          <w:rFonts w:ascii="Times New Roman" w:hAnsi="Times New Roman"/>
          <w:color w:val="000000" w:themeColor="text1"/>
          <w:sz w:val="28"/>
          <w:szCs w:val="28"/>
        </w:rPr>
        <w:t>+</w:t>
      </w:r>
      <w:r w:rsidR="0016211D" w:rsidRPr="00364B75">
        <w:rPr>
          <w:rFonts w:ascii="Times New Roman" w:hAnsi="Times New Roman"/>
          <w:color w:val="000000" w:themeColor="text1"/>
          <w:sz w:val="28"/>
          <w:szCs w:val="28"/>
        </w:rPr>
        <w:t xml:space="preserve"> </w:t>
      </w:r>
      <w:r w:rsidRPr="00364B75">
        <w:rPr>
          <w:rFonts w:ascii="Times New Roman" w:hAnsi="Times New Roman"/>
          <w:color w:val="000000" w:themeColor="text1"/>
          <w:sz w:val="28"/>
          <w:szCs w:val="28"/>
        </w:rPr>
        <w:t xml:space="preserve">Hoàn thành thí điểm cột đa năng thân thiện môi trường kết hợp camera, đèn chiếu sáng, đèn trang trí, viễn thông tại 05 vị trí trên địa bàn thành phố Hà Tĩnh. </w:t>
      </w:r>
      <w:r w:rsidR="00F6508D" w:rsidRPr="00F6508D">
        <w:rPr>
          <w:rFonts w:ascii="Times New Roman" w:hAnsi="Times New Roman"/>
          <w:color w:val="000000" w:themeColor="text1"/>
          <w:sz w:val="28"/>
          <w:szCs w:val="28"/>
        </w:rPr>
        <w:t>Đánh</w:t>
      </w:r>
      <w:r w:rsidR="00F6508D">
        <w:rPr>
          <w:rFonts w:ascii="Times New Roman" w:hAnsi="Times New Roman"/>
          <w:color w:val="000000" w:themeColor="text1"/>
          <w:sz w:val="28"/>
          <w:szCs w:val="28"/>
        </w:rPr>
        <w:t xml:space="preserve"> gi</w:t>
      </w:r>
      <w:r w:rsidR="00F6508D" w:rsidRPr="00F6508D">
        <w:rPr>
          <w:rFonts w:ascii="Times New Roman" w:hAnsi="Times New Roman"/>
          <w:color w:val="000000" w:themeColor="text1"/>
          <w:sz w:val="28"/>
          <w:szCs w:val="28"/>
        </w:rPr>
        <w:t>á</w:t>
      </w:r>
      <w:r w:rsidR="00F6508D">
        <w:rPr>
          <w:rFonts w:ascii="Times New Roman" w:hAnsi="Times New Roman"/>
          <w:color w:val="000000" w:themeColor="text1"/>
          <w:sz w:val="28"/>
          <w:szCs w:val="28"/>
        </w:rPr>
        <w:t xml:space="preserve"> hi</w:t>
      </w:r>
      <w:r w:rsidR="00F6508D" w:rsidRPr="00F6508D">
        <w:rPr>
          <w:rFonts w:ascii="Times New Roman" w:hAnsi="Times New Roman"/>
          <w:color w:val="000000" w:themeColor="text1"/>
          <w:sz w:val="28"/>
          <w:szCs w:val="28"/>
        </w:rPr>
        <w:t>ệu</w:t>
      </w:r>
      <w:r w:rsidR="00F6508D">
        <w:rPr>
          <w:rFonts w:ascii="Times New Roman" w:hAnsi="Times New Roman"/>
          <w:color w:val="000000" w:themeColor="text1"/>
          <w:sz w:val="28"/>
          <w:szCs w:val="28"/>
        </w:rPr>
        <w:t xml:space="preserve"> qu</w:t>
      </w:r>
      <w:r w:rsidR="00F6508D" w:rsidRPr="00F6508D">
        <w:rPr>
          <w:rFonts w:ascii="Times New Roman" w:hAnsi="Times New Roman"/>
          <w:color w:val="000000" w:themeColor="text1"/>
          <w:sz w:val="28"/>
          <w:szCs w:val="28"/>
        </w:rPr>
        <w:t>ả</w:t>
      </w:r>
      <w:r w:rsidRPr="00364B75">
        <w:rPr>
          <w:rFonts w:ascii="Times New Roman" w:hAnsi="Times New Roman"/>
          <w:color w:val="000000" w:themeColor="text1"/>
          <w:sz w:val="28"/>
          <w:szCs w:val="28"/>
        </w:rPr>
        <w:t xml:space="preserve">, </w:t>
      </w:r>
      <w:r w:rsidR="00F6508D">
        <w:rPr>
          <w:rFonts w:ascii="Times New Roman" w:hAnsi="Times New Roman"/>
          <w:color w:val="000000" w:themeColor="text1"/>
          <w:sz w:val="28"/>
          <w:szCs w:val="28"/>
        </w:rPr>
        <w:t>đ</w:t>
      </w:r>
      <w:r w:rsidR="00F6508D" w:rsidRPr="00F6508D">
        <w:rPr>
          <w:rFonts w:ascii="Times New Roman" w:hAnsi="Times New Roman"/>
          <w:color w:val="000000" w:themeColor="text1"/>
          <w:sz w:val="28"/>
          <w:szCs w:val="28"/>
        </w:rPr>
        <w:t>ề</w:t>
      </w:r>
      <w:r w:rsidR="00F6508D">
        <w:rPr>
          <w:rFonts w:ascii="Times New Roman" w:hAnsi="Times New Roman"/>
          <w:color w:val="000000" w:themeColor="text1"/>
          <w:sz w:val="28"/>
          <w:szCs w:val="28"/>
        </w:rPr>
        <w:t xml:space="preserve"> xu</w:t>
      </w:r>
      <w:r w:rsidR="00F6508D" w:rsidRPr="00F6508D">
        <w:rPr>
          <w:rFonts w:ascii="Times New Roman" w:hAnsi="Times New Roman"/>
          <w:color w:val="000000" w:themeColor="text1"/>
          <w:sz w:val="28"/>
          <w:szCs w:val="28"/>
        </w:rPr>
        <w:t>ất</w:t>
      </w:r>
      <w:r w:rsidRPr="00364B75">
        <w:rPr>
          <w:rFonts w:ascii="Times New Roman" w:hAnsi="Times New Roman"/>
          <w:color w:val="000000" w:themeColor="text1"/>
          <w:sz w:val="28"/>
          <w:szCs w:val="28"/>
        </w:rPr>
        <w:t xml:space="preserve"> UBND tỉnh xin chủ trương triển khai </w:t>
      </w:r>
      <w:r w:rsidR="00F6508D">
        <w:rPr>
          <w:rFonts w:ascii="Times New Roman" w:hAnsi="Times New Roman"/>
          <w:color w:val="000000" w:themeColor="text1"/>
          <w:sz w:val="28"/>
          <w:szCs w:val="28"/>
        </w:rPr>
        <w:t>di</w:t>
      </w:r>
      <w:r w:rsidR="00F6508D" w:rsidRPr="00F6508D">
        <w:rPr>
          <w:rFonts w:ascii="Times New Roman" w:hAnsi="Times New Roman"/>
          <w:color w:val="000000" w:themeColor="text1"/>
          <w:sz w:val="28"/>
          <w:szCs w:val="28"/>
        </w:rPr>
        <w:t>ện</w:t>
      </w:r>
      <w:r w:rsidR="00F6508D">
        <w:rPr>
          <w:rFonts w:ascii="Times New Roman" w:hAnsi="Times New Roman"/>
          <w:color w:val="000000" w:themeColor="text1"/>
          <w:sz w:val="28"/>
          <w:szCs w:val="28"/>
        </w:rPr>
        <w:t xml:space="preserve"> r</w:t>
      </w:r>
      <w:r w:rsidR="00F6508D" w:rsidRPr="00F6508D">
        <w:rPr>
          <w:rFonts w:ascii="Times New Roman" w:hAnsi="Times New Roman"/>
          <w:color w:val="000000" w:themeColor="text1"/>
          <w:sz w:val="28"/>
          <w:szCs w:val="28"/>
        </w:rPr>
        <w:t>ộng</w:t>
      </w:r>
      <w:r w:rsidR="00F6508D">
        <w:rPr>
          <w:rFonts w:ascii="Times New Roman" w:hAnsi="Times New Roman"/>
          <w:color w:val="000000" w:themeColor="text1"/>
          <w:sz w:val="28"/>
          <w:szCs w:val="28"/>
        </w:rPr>
        <w:t xml:space="preserve"> tr</w:t>
      </w:r>
      <w:r w:rsidR="00F6508D" w:rsidRPr="00F6508D">
        <w:rPr>
          <w:rFonts w:ascii="Times New Roman" w:hAnsi="Times New Roman"/>
          <w:color w:val="000000" w:themeColor="text1"/>
          <w:sz w:val="28"/>
          <w:szCs w:val="28"/>
        </w:rPr>
        <w:t>ê</w:t>
      </w:r>
      <w:r w:rsidR="00F6508D">
        <w:rPr>
          <w:rFonts w:ascii="Times New Roman" w:hAnsi="Times New Roman"/>
          <w:color w:val="000000" w:themeColor="text1"/>
          <w:sz w:val="28"/>
          <w:szCs w:val="28"/>
        </w:rPr>
        <w:t>n</w:t>
      </w:r>
      <w:r w:rsidRPr="00364B75">
        <w:rPr>
          <w:rFonts w:ascii="Times New Roman" w:hAnsi="Times New Roman"/>
          <w:color w:val="000000" w:themeColor="text1"/>
          <w:sz w:val="28"/>
          <w:szCs w:val="28"/>
        </w:rPr>
        <w:t xml:space="preserve"> các địa bàn khác trong năm 2021</w:t>
      </w:r>
      <w:r w:rsidR="00CC6714" w:rsidRPr="00364B75">
        <w:rPr>
          <w:rFonts w:ascii="Times New Roman" w:hAnsi="Times New Roman"/>
          <w:color w:val="000000" w:themeColor="text1"/>
          <w:sz w:val="28"/>
          <w:szCs w:val="28"/>
        </w:rPr>
        <w:t>.</w:t>
      </w:r>
    </w:p>
    <w:p w:rsidR="004B6311" w:rsidRPr="00364B75" w:rsidRDefault="00412793" w:rsidP="004B6311">
      <w:pPr>
        <w:shd w:val="clear" w:color="auto" w:fill="FFFFFF"/>
        <w:spacing w:before="120" w:after="120"/>
        <w:ind w:firstLine="567"/>
        <w:jc w:val="both"/>
        <w:rPr>
          <w:rFonts w:ascii="Times New Roman" w:hAnsi="Times New Roman"/>
          <w:color w:val="000000" w:themeColor="text1"/>
          <w:sz w:val="28"/>
          <w:szCs w:val="28"/>
        </w:rPr>
      </w:pPr>
      <w:r w:rsidRPr="00364B75">
        <w:rPr>
          <w:rFonts w:ascii="Times New Roman" w:hAnsi="Times New Roman"/>
          <w:color w:val="000000" w:themeColor="text1"/>
          <w:sz w:val="28"/>
          <w:szCs w:val="28"/>
        </w:rPr>
        <w:t xml:space="preserve">+ </w:t>
      </w:r>
      <w:r w:rsidR="00CC6714" w:rsidRPr="00364B75">
        <w:rPr>
          <w:rFonts w:ascii="Times New Roman" w:hAnsi="Times New Roman"/>
          <w:color w:val="000000" w:themeColor="text1"/>
          <w:sz w:val="28"/>
          <w:szCs w:val="28"/>
        </w:rPr>
        <w:t>D</w:t>
      </w:r>
      <w:r w:rsidR="004B6311" w:rsidRPr="00364B75">
        <w:rPr>
          <w:rFonts w:ascii="Times New Roman" w:hAnsi="Times New Roman"/>
          <w:color w:val="000000" w:themeColor="text1"/>
          <w:sz w:val="28"/>
          <w:szCs w:val="28"/>
        </w:rPr>
        <w:t>ựa trên đề xuất vị trí (mới, hiện tại cần phải chuyển đổi) để phát triển, sử dụng chung cột đa năng thân thiện môi trường của c</w:t>
      </w:r>
      <w:r w:rsidRPr="00364B75">
        <w:rPr>
          <w:rFonts w:ascii="Times New Roman" w:hAnsi="Times New Roman"/>
          <w:color w:val="000000" w:themeColor="text1"/>
          <w:sz w:val="28"/>
          <w:szCs w:val="28"/>
        </w:rPr>
        <w:t xml:space="preserve">ác doanh nghiệp viễn thông </w:t>
      </w:r>
      <w:r w:rsidR="00CC6714" w:rsidRPr="00364B75">
        <w:rPr>
          <w:rFonts w:ascii="Times New Roman" w:hAnsi="Times New Roman"/>
          <w:color w:val="000000" w:themeColor="text1"/>
          <w:sz w:val="28"/>
          <w:szCs w:val="28"/>
        </w:rPr>
        <w:t>đưa vào danh sách các vị trí phát triển theo từng năm.</w:t>
      </w:r>
    </w:p>
    <w:p w:rsidR="0016211D" w:rsidRPr="00364B75" w:rsidRDefault="0016211D" w:rsidP="004B6311">
      <w:pPr>
        <w:shd w:val="clear" w:color="auto" w:fill="FFFFFF"/>
        <w:spacing w:before="120" w:after="120"/>
        <w:ind w:firstLine="567"/>
        <w:jc w:val="both"/>
        <w:rPr>
          <w:rFonts w:ascii="Times New Roman" w:hAnsi="Times New Roman"/>
          <w:b/>
          <w:color w:val="000000" w:themeColor="text1"/>
          <w:sz w:val="28"/>
          <w:szCs w:val="28"/>
        </w:rPr>
      </w:pPr>
      <w:r w:rsidRPr="00364B75">
        <w:rPr>
          <w:rFonts w:ascii="Times New Roman" w:hAnsi="Times New Roman"/>
          <w:b/>
          <w:color w:val="000000" w:themeColor="text1"/>
          <w:sz w:val="28"/>
          <w:szCs w:val="28"/>
        </w:rPr>
        <w:t>3. Mạng cáp ngoại vi</w:t>
      </w:r>
    </w:p>
    <w:p w:rsidR="004B6311" w:rsidRPr="00364B75" w:rsidRDefault="00F0655B" w:rsidP="0016211D">
      <w:pPr>
        <w:shd w:val="clear" w:color="auto" w:fill="FFFFFF"/>
        <w:spacing w:before="120" w:after="120"/>
        <w:ind w:firstLine="567"/>
        <w:jc w:val="both"/>
        <w:rPr>
          <w:rFonts w:ascii="Times New Roman" w:hAnsi="Times New Roman"/>
          <w:color w:val="000000" w:themeColor="text1"/>
          <w:sz w:val="28"/>
          <w:szCs w:val="28"/>
        </w:rPr>
      </w:pPr>
      <w:r w:rsidRPr="00364B75">
        <w:rPr>
          <w:rFonts w:ascii="Times New Roman" w:hAnsi="Times New Roman"/>
          <w:color w:val="000000" w:themeColor="text1"/>
          <w:sz w:val="28"/>
          <w:szCs w:val="28"/>
        </w:rPr>
        <w:t xml:space="preserve">- </w:t>
      </w:r>
      <w:r w:rsidR="004B6311" w:rsidRPr="00364B75">
        <w:rPr>
          <w:rFonts w:ascii="Times New Roman" w:hAnsi="Times New Roman"/>
          <w:color w:val="000000" w:themeColor="text1"/>
          <w:sz w:val="28"/>
          <w:szCs w:val="28"/>
        </w:rPr>
        <w:t xml:space="preserve">Các doanh nghiệp viễn thông </w:t>
      </w:r>
      <w:r w:rsidRPr="00364B75">
        <w:rPr>
          <w:rFonts w:ascii="Times New Roman" w:hAnsi="Times New Roman"/>
          <w:color w:val="000000" w:themeColor="text1"/>
          <w:sz w:val="28"/>
          <w:szCs w:val="28"/>
        </w:rPr>
        <w:t>thực hiện chỉnh trang cáp viễn thông theo Quy</w:t>
      </w:r>
      <w:r w:rsidR="004B6311" w:rsidRPr="00364B75">
        <w:rPr>
          <w:rFonts w:ascii="Times New Roman" w:hAnsi="Times New Roman"/>
          <w:color w:val="000000" w:themeColor="text1"/>
          <w:sz w:val="28"/>
          <w:szCs w:val="28"/>
        </w:rPr>
        <w:t xml:space="preserve"> chuẩn: </w:t>
      </w:r>
      <w:bookmarkStart w:id="1" w:name="loai_2"/>
      <w:r w:rsidR="004B6311" w:rsidRPr="00364B75">
        <w:rPr>
          <w:rFonts w:ascii="Times New Roman" w:hAnsi="Times New Roman"/>
          <w:color w:val="000000" w:themeColor="text1"/>
          <w:sz w:val="28"/>
          <w:szCs w:val="28"/>
        </w:rPr>
        <w:t xml:space="preserve"> QCVN 33:2019/BTTTT</w:t>
      </w:r>
      <w:bookmarkEnd w:id="1"/>
      <w:r w:rsidR="004B6311" w:rsidRPr="00364B75">
        <w:rPr>
          <w:rFonts w:ascii="Times New Roman" w:hAnsi="Times New Roman"/>
          <w:color w:val="000000" w:themeColor="text1"/>
          <w:sz w:val="28"/>
          <w:szCs w:val="28"/>
        </w:rPr>
        <w:t xml:space="preserve"> kèm theo Thông tư Thông tư số 20/2019/TT-BTTTT  ngày 31/12/2019 của Bộ Thông tin và Truyền thông về việc </w:t>
      </w:r>
      <w:bookmarkStart w:id="2" w:name="loai_1_name"/>
      <w:r w:rsidR="004B6311" w:rsidRPr="00364B75">
        <w:rPr>
          <w:rFonts w:ascii="Times New Roman" w:hAnsi="Times New Roman"/>
          <w:color w:val="000000" w:themeColor="text1"/>
          <w:sz w:val="28"/>
          <w:szCs w:val="28"/>
        </w:rPr>
        <w:t>ban hành “quy chuẩn kỹ thuật quốc gia về lắp đặt mạng cáp ngoại vi viễn thông</w:t>
      </w:r>
      <w:bookmarkEnd w:id="2"/>
      <w:r w:rsidR="004B6311" w:rsidRPr="00364B75">
        <w:rPr>
          <w:rFonts w:ascii="Times New Roman" w:hAnsi="Times New Roman"/>
          <w:color w:val="000000" w:themeColor="text1"/>
          <w:sz w:val="28"/>
          <w:szCs w:val="28"/>
        </w:rPr>
        <w:t xml:space="preserve">” </w:t>
      </w:r>
    </w:p>
    <w:p w:rsidR="00F0655B" w:rsidRPr="00364B75" w:rsidRDefault="00F0655B" w:rsidP="0016211D">
      <w:pPr>
        <w:shd w:val="clear" w:color="auto" w:fill="FFFFFF"/>
        <w:spacing w:before="120" w:after="120"/>
        <w:ind w:firstLine="567"/>
        <w:jc w:val="both"/>
        <w:rPr>
          <w:rFonts w:ascii="Times New Roman" w:hAnsi="Times New Roman"/>
          <w:color w:val="000000" w:themeColor="text1"/>
          <w:sz w:val="28"/>
          <w:szCs w:val="28"/>
        </w:rPr>
      </w:pPr>
      <w:r w:rsidRPr="00364B75">
        <w:rPr>
          <w:rFonts w:ascii="Times New Roman" w:hAnsi="Times New Roman"/>
          <w:color w:val="000000" w:themeColor="text1"/>
          <w:sz w:val="28"/>
          <w:szCs w:val="28"/>
        </w:rPr>
        <w:t xml:space="preserve">- Lưu ý thực hiện các nội dung: </w:t>
      </w:r>
    </w:p>
    <w:p w:rsidR="00F0655B" w:rsidRPr="00364B75" w:rsidRDefault="00F0655B" w:rsidP="00DB70D3">
      <w:pPr>
        <w:shd w:val="clear" w:color="auto" w:fill="FFFFFF"/>
        <w:spacing w:before="120" w:after="120"/>
        <w:ind w:firstLine="567"/>
        <w:jc w:val="both"/>
        <w:rPr>
          <w:rFonts w:ascii="Times New Roman" w:hAnsi="Times New Roman"/>
          <w:color w:val="000000" w:themeColor="text1"/>
          <w:sz w:val="28"/>
          <w:szCs w:val="28"/>
        </w:rPr>
      </w:pPr>
      <w:r w:rsidRPr="00364B75">
        <w:rPr>
          <w:rFonts w:ascii="Times New Roman" w:hAnsi="Times New Roman"/>
          <w:color w:val="000000" w:themeColor="text1"/>
          <w:sz w:val="28"/>
          <w:szCs w:val="28"/>
        </w:rPr>
        <w:t>+ Tủ cáp treo trên cột được lắp đặt ở độ cao so với mặt đất (tính từ điểm thấp nhất của tủ cáp) tối thiểu là 2 m, đối với địa bàn ngập lụt phải thiết kế độ cao cho phù hợp thực tế. Không lắp bệ ghế kiểm tra cáp đối với các tuyến đường thuộc nội thành và quốc lộ, tỉnh lộ.</w:t>
      </w:r>
    </w:p>
    <w:p w:rsidR="00F0655B" w:rsidRPr="00364B75" w:rsidRDefault="00F0655B" w:rsidP="00DB70D3">
      <w:pPr>
        <w:shd w:val="clear" w:color="auto" w:fill="FFFFFF"/>
        <w:spacing w:before="120" w:after="120"/>
        <w:ind w:firstLine="567"/>
        <w:jc w:val="both"/>
        <w:rPr>
          <w:rFonts w:ascii="Times New Roman" w:hAnsi="Times New Roman"/>
          <w:color w:val="000000" w:themeColor="text1"/>
          <w:sz w:val="28"/>
          <w:szCs w:val="28"/>
        </w:rPr>
      </w:pPr>
      <w:r w:rsidRPr="00364B75">
        <w:rPr>
          <w:rFonts w:ascii="Times New Roman" w:hAnsi="Times New Roman"/>
          <w:color w:val="000000" w:themeColor="text1"/>
          <w:sz w:val="28"/>
          <w:szCs w:val="28"/>
        </w:rPr>
        <w:t>+ Cáp viễn thông chỉ được phép treo trên hệ thống cột treo cáp đã được cơ quan có thẩm quyền cho phép xây dựng và được sự đồng ý của đơn vị chủ quản tuyến cột; đồng thời phải đảm bảo phù hợp với quy định về khu vực, tuyến đường được phép treo cáp của địa phương.</w:t>
      </w:r>
    </w:p>
    <w:p w:rsidR="00F0655B" w:rsidRPr="00364B75" w:rsidRDefault="00F0655B" w:rsidP="00DB70D3">
      <w:pPr>
        <w:shd w:val="clear" w:color="auto" w:fill="FFFFFF"/>
        <w:spacing w:before="120" w:after="120"/>
        <w:ind w:firstLine="567"/>
        <w:jc w:val="both"/>
        <w:rPr>
          <w:rFonts w:ascii="Times New Roman" w:hAnsi="Times New Roman"/>
          <w:color w:val="000000" w:themeColor="text1"/>
          <w:sz w:val="28"/>
          <w:szCs w:val="28"/>
        </w:rPr>
      </w:pPr>
      <w:r w:rsidRPr="00364B75">
        <w:rPr>
          <w:rFonts w:ascii="Times New Roman" w:hAnsi="Times New Roman"/>
          <w:color w:val="000000" w:themeColor="text1"/>
          <w:sz w:val="28"/>
          <w:szCs w:val="28"/>
        </w:rPr>
        <w:t>+ Khi treo 02 sợi cáp trở lên trên 01 tuyến cột tại các tuyến đường chính của thành phố, thị xã, thị trấn, đơn vị chủ quản tuyến cột hoặc đơn vị sở hữu cáp phải trang bị dây treo cáp và khuyên đỡ bó cáp.</w:t>
      </w:r>
    </w:p>
    <w:p w:rsidR="00F0655B" w:rsidRPr="00364B75" w:rsidRDefault="00F0655B" w:rsidP="00DB70D3">
      <w:pPr>
        <w:shd w:val="clear" w:color="auto" w:fill="FFFFFF"/>
        <w:spacing w:before="120" w:after="120"/>
        <w:ind w:firstLine="567"/>
        <w:jc w:val="both"/>
        <w:rPr>
          <w:rFonts w:ascii="Times New Roman" w:hAnsi="Times New Roman"/>
          <w:color w:val="000000" w:themeColor="text1"/>
          <w:sz w:val="28"/>
          <w:szCs w:val="28"/>
        </w:rPr>
      </w:pPr>
      <w:r w:rsidRPr="00364B75">
        <w:rPr>
          <w:rFonts w:ascii="Times New Roman" w:hAnsi="Times New Roman"/>
          <w:color w:val="000000" w:themeColor="text1"/>
          <w:sz w:val="28"/>
          <w:szCs w:val="28"/>
        </w:rPr>
        <w:t>+ Yêu cầu về cột treo cáp dưới đường dây điện lực phải đảm bảo các quy định theo Nghị định số 14/2014/NĐ-CP và QCVN 01:2008/BCT.</w:t>
      </w:r>
    </w:p>
    <w:p w:rsidR="00F0655B" w:rsidRPr="00364B75" w:rsidRDefault="00F0655B" w:rsidP="00DB70D3">
      <w:pPr>
        <w:shd w:val="clear" w:color="auto" w:fill="FFFFFF"/>
        <w:spacing w:before="120" w:after="120"/>
        <w:ind w:firstLine="567"/>
        <w:jc w:val="both"/>
        <w:rPr>
          <w:rFonts w:ascii="Times New Roman" w:hAnsi="Times New Roman"/>
          <w:color w:val="000000" w:themeColor="text1"/>
          <w:sz w:val="28"/>
          <w:szCs w:val="28"/>
        </w:rPr>
      </w:pPr>
      <w:r w:rsidRPr="00364B75">
        <w:rPr>
          <w:rFonts w:ascii="Times New Roman" w:hAnsi="Times New Roman"/>
          <w:color w:val="000000" w:themeColor="text1"/>
          <w:sz w:val="28"/>
          <w:szCs w:val="28"/>
        </w:rPr>
        <w:lastRenderedPageBreak/>
        <w:t>+ Cáp vượt qua đường giao thông, qua cầu, qua sông trên sợi cáp tại vị trí thấp nhất phải treo biển báo độ cao.</w:t>
      </w:r>
    </w:p>
    <w:p w:rsidR="00F0655B" w:rsidRPr="00364B75" w:rsidRDefault="00F0655B" w:rsidP="00DB70D3">
      <w:pPr>
        <w:shd w:val="clear" w:color="auto" w:fill="FFFFFF"/>
        <w:spacing w:before="120" w:after="120"/>
        <w:ind w:firstLine="567"/>
        <w:jc w:val="both"/>
        <w:rPr>
          <w:rFonts w:ascii="Times New Roman" w:hAnsi="Times New Roman"/>
          <w:color w:val="000000" w:themeColor="text1"/>
          <w:sz w:val="28"/>
          <w:szCs w:val="28"/>
        </w:rPr>
      </w:pPr>
      <w:r w:rsidRPr="00364B75">
        <w:rPr>
          <w:rFonts w:ascii="Times New Roman" w:hAnsi="Times New Roman"/>
          <w:color w:val="000000" w:themeColor="text1"/>
          <w:sz w:val="28"/>
          <w:szCs w:val="28"/>
        </w:rPr>
        <w:t>+ Khi treo cáp không được phép quấn xung quanh thân cột.</w:t>
      </w:r>
    </w:p>
    <w:p w:rsidR="00F0655B" w:rsidRPr="00364B75" w:rsidRDefault="00F0655B" w:rsidP="00DB70D3">
      <w:pPr>
        <w:shd w:val="clear" w:color="auto" w:fill="FFFFFF"/>
        <w:spacing w:before="120" w:after="120"/>
        <w:ind w:firstLine="567"/>
        <w:jc w:val="both"/>
        <w:rPr>
          <w:rFonts w:ascii="Times New Roman" w:hAnsi="Times New Roman"/>
          <w:color w:val="000000" w:themeColor="text1"/>
          <w:sz w:val="28"/>
          <w:szCs w:val="28"/>
        </w:rPr>
      </w:pPr>
      <w:r w:rsidRPr="00364B75">
        <w:rPr>
          <w:rFonts w:ascii="Times New Roman" w:hAnsi="Times New Roman"/>
          <w:color w:val="000000" w:themeColor="text1"/>
          <w:sz w:val="28"/>
          <w:szCs w:val="28"/>
        </w:rPr>
        <w:t>+ Cáp dự phòng sau khi đã trừ đoạn cáp từ điểm bắt đầu trên cột xuống tới mặt đất, phần còn lại có chiều dài tối đa không quá 10 m, tất cả phần cáp dự phòng được quấn thành đường tròn (đường kính nhỏ hơn 0,6 m) đưa vào mặt sau của cột và được cố định chắc chắn, mỹ quan vào thân cột, điểm thấp nhất của vòng tròn cáp dự phòng cách mặt đất tối thiểu là 3 m. Khoảng cách giữa 02 vòng tròn cáp của 01 chủ sở hữu cáp tối thiểu 200 m.</w:t>
      </w:r>
    </w:p>
    <w:p w:rsidR="00F0655B" w:rsidRPr="00364B75" w:rsidRDefault="00F0655B" w:rsidP="00DB70D3">
      <w:pPr>
        <w:shd w:val="clear" w:color="auto" w:fill="FFFFFF"/>
        <w:spacing w:before="120" w:after="120"/>
        <w:ind w:firstLine="567"/>
        <w:jc w:val="both"/>
        <w:rPr>
          <w:rFonts w:ascii="Times New Roman" w:hAnsi="Times New Roman"/>
          <w:color w:val="000000" w:themeColor="text1"/>
          <w:sz w:val="28"/>
          <w:szCs w:val="28"/>
        </w:rPr>
      </w:pPr>
      <w:r w:rsidRPr="00364B75">
        <w:rPr>
          <w:rFonts w:ascii="Times New Roman" w:hAnsi="Times New Roman"/>
          <w:color w:val="000000" w:themeColor="text1"/>
          <w:sz w:val="28"/>
          <w:szCs w:val="28"/>
        </w:rPr>
        <w:t>+ Không treo tủ hoặc hộp cáp, bộ chia tín hiệu, măng sông, cáp dự phòng trên cột điện cao thế 110 KV trở lên, cây xanh, cột có lắp các thiết bị điện (trạm biến áp, thiết bị đóng cắt, tụ bù).</w:t>
      </w:r>
    </w:p>
    <w:p w:rsidR="00F0655B" w:rsidRPr="00364B75" w:rsidRDefault="00F0655B" w:rsidP="00DB70D3">
      <w:pPr>
        <w:shd w:val="clear" w:color="auto" w:fill="FFFFFF"/>
        <w:spacing w:before="120" w:after="120"/>
        <w:ind w:firstLine="567"/>
        <w:jc w:val="both"/>
        <w:rPr>
          <w:rFonts w:ascii="Times New Roman" w:hAnsi="Times New Roman"/>
          <w:color w:val="000000" w:themeColor="text1"/>
          <w:sz w:val="28"/>
          <w:szCs w:val="28"/>
        </w:rPr>
      </w:pPr>
      <w:r w:rsidRPr="00364B75">
        <w:rPr>
          <w:rFonts w:ascii="Times New Roman" w:hAnsi="Times New Roman"/>
          <w:color w:val="000000" w:themeColor="text1"/>
          <w:sz w:val="28"/>
          <w:szCs w:val="28"/>
        </w:rPr>
        <w:t>+ Cáp viễn thông treo phải gắn thẻ sở hữu tại các vị trí phù hợp (như cột góc, cáp qua đường...), theo quy định tại Thông tư liên tịch số 21/2013/TTLT-BXD-BCT-BTTTT. Khoảng cách tối đa giữa 2 thẻ không quá 300 m.</w:t>
      </w:r>
    </w:p>
    <w:p w:rsidR="00F0655B" w:rsidRPr="00364B75" w:rsidRDefault="00F0655B" w:rsidP="00DB70D3">
      <w:pPr>
        <w:shd w:val="clear" w:color="auto" w:fill="FFFFFF"/>
        <w:spacing w:before="120" w:after="120"/>
        <w:ind w:firstLine="567"/>
        <w:jc w:val="both"/>
        <w:rPr>
          <w:rFonts w:ascii="Times New Roman" w:hAnsi="Times New Roman"/>
          <w:color w:val="000000" w:themeColor="text1"/>
          <w:sz w:val="28"/>
          <w:szCs w:val="28"/>
        </w:rPr>
      </w:pPr>
      <w:r w:rsidRPr="00364B75">
        <w:rPr>
          <w:rFonts w:ascii="Times New Roman" w:hAnsi="Times New Roman"/>
          <w:color w:val="000000" w:themeColor="text1"/>
          <w:sz w:val="28"/>
          <w:szCs w:val="28"/>
        </w:rPr>
        <w:t>+ Cáp treo là cáp đồng, cáp quang có vỏ bọc kim loại được bọc ngoài một lớp cách điện phải thực hiện tiếp đất như sau:</w:t>
      </w:r>
    </w:p>
    <w:p w:rsidR="00F0655B" w:rsidRPr="00364B75" w:rsidRDefault="00F0655B" w:rsidP="00DB70D3">
      <w:pPr>
        <w:shd w:val="clear" w:color="auto" w:fill="FFFFFF"/>
        <w:spacing w:before="120" w:after="120"/>
        <w:ind w:firstLine="567"/>
        <w:jc w:val="both"/>
        <w:rPr>
          <w:rFonts w:ascii="Times New Roman" w:hAnsi="Times New Roman"/>
          <w:color w:val="000000" w:themeColor="text1"/>
          <w:sz w:val="28"/>
          <w:szCs w:val="28"/>
        </w:rPr>
      </w:pPr>
      <w:r w:rsidRPr="00364B75">
        <w:rPr>
          <w:rFonts w:ascii="Times New Roman" w:hAnsi="Times New Roman"/>
          <w:color w:val="000000" w:themeColor="text1"/>
          <w:sz w:val="28"/>
          <w:szCs w:val="28"/>
        </w:rPr>
        <w:t xml:space="preserve">+ Tiếp đất dây treo cáp hoặc dây tự treo cáp bằng kim loại, khoảng cách giữa hai điểm tiếp đất gần nhau nhất không lớn hơn 300 m. </w:t>
      </w:r>
    </w:p>
    <w:p w:rsidR="00F0655B" w:rsidRPr="00364B75" w:rsidRDefault="00F0655B" w:rsidP="00DB70D3">
      <w:pPr>
        <w:shd w:val="clear" w:color="auto" w:fill="FFFFFF"/>
        <w:spacing w:before="120" w:after="120"/>
        <w:ind w:firstLine="567"/>
        <w:jc w:val="both"/>
        <w:rPr>
          <w:rFonts w:ascii="Times New Roman" w:hAnsi="Times New Roman"/>
          <w:color w:val="000000" w:themeColor="text1"/>
          <w:sz w:val="28"/>
          <w:szCs w:val="28"/>
        </w:rPr>
      </w:pPr>
      <w:r w:rsidRPr="00364B75">
        <w:rPr>
          <w:rFonts w:ascii="Times New Roman" w:hAnsi="Times New Roman"/>
          <w:color w:val="000000" w:themeColor="text1"/>
          <w:sz w:val="28"/>
          <w:szCs w:val="28"/>
        </w:rPr>
        <w:t>+ Không được kéo cáp thuê bao ngang qua đường, phố; trên các dải phân cách giữa hai làn đường, vắt trên cây xanh, treo trên cột đèn chiếu sáng đô thị.</w:t>
      </w:r>
    </w:p>
    <w:p w:rsidR="00F0655B" w:rsidRPr="00364B75" w:rsidRDefault="0016211D" w:rsidP="00DB70D3">
      <w:pPr>
        <w:shd w:val="clear" w:color="auto" w:fill="FFFFFF"/>
        <w:spacing w:before="120" w:after="120"/>
        <w:ind w:firstLine="567"/>
        <w:jc w:val="both"/>
        <w:rPr>
          <w:rFonts w:ascii="Times New Roman" w:hAnsi="Times New Roman"/>
          <w:color w:val="000000" w:themeColor="text1"/>
          <w:sz w:val="28"/>
          <w:szCs w:val="28"/>
        </w:rPr>
      </w:pPr>
      <w:r w:rsidRPr="00364B75">
        <w:rPr>
          <w:rFonts w:ascii="Times New Roman" w:hAnsi="Times New Roman"/>
          <w:color w:val="000000" w:themeColor="text1"/>
          <w:sz w:val="28"/>
          <w:szCs w:val="28"/>
        </w:rPr>
        <w:t xml:space="preserve">4.  Nghiên cứu </w:t>
      </w:r>
      <w:r w:rsidR="00F0655B" w:rsidRPr="00364B75">
        <w:rPr>
          <w:rFonts w:ascii="Times New Roman" w:hAnsi="Times New Roman"/>
          <w:color w:val="000000" w:themeColor="text1"/>
          <w:sz w:val="28"/>
          <w:szCs w:val="28"/>
        </w:rPr>
        <w:t>x</w:t>
      </w:r>
      <w:r w:rsidRPr="00364B75">
        <w:rPr>
          <w:rFonts w:ascii="Times New Roman" w:hAnsi="Times New Roman"/>
          <w:color w:val="000000" w:themeColor="text1"/>
          <w:sz w:val="28"/>
          <w:szCs w:val="28"/>
        </w:rPr>
        <w:t xml:space="preserve">ây dựng cơ chế, chính sách thúc đẩy </w:t>
      </w:r>
      <w:r w:rsidR="00F0655B" w:rsidRPr="00364B75">
        <w:rPr>
          <w:rFonts w:ascii="Times New Roman" w:hAnsi="Times New Roman"/>
          <w:color w:val="000000" w:themeColor="text1"/>
          <w:sz w:val="28"/>
          <w:szCs w:val="28"/>
        </w:rPr>
        <w:t>phát triển hạ tầng tại các khu vực dân cư sinh sống, sản xuất kinh doanh nhưng chưa có sóng di động hoặc sóng di động chất lượng kém.</w:t>
      </w:r>
    </w:p>
    <w:p w:rsidR="00F0655B" w:rsidRPr="00364B75" w:rsidRDefault="00DB70D3" w:rsidP="00DB70D3">
      <w:pPr>
        <w:shd w:val="clear" w:color="auto" w:fill="FFFFFF"/>
        <w:spacing w:before="120" w:after="120"/>
        <w:ind w:firstLine="567"/>
        <w:jc w:val="both"/>
        <w:rPr>
          <w:rFonts w:ascii="Times New Roman" w:hAnsi="Times New Roman"/>
          <w:b/>
          <w:color w:val="000000" w:themeColor="text1"/>
          <w:sz w:val="28"/>
          <w:szCs w:val="28"/>
        </w:rPr>
      </w:pPr>
      <w:r w:rsidRPr="00364B75">
        <w:rPr>
          <w:rFonts w:ascii="Times New Roman" w:hAnsi="Times New Roman"/>
          <w:b/>
          <w:color w:val="000000" w:themeColor="text1"/>
          <w:sz w:val="28"/>
          <w:szCs w:val="28"/>
        </w:rPr>
        <w:t>III. TỔ CHỨC THỰC HIỆN</w:t>
      </w:r>
    </w:p>
    <w:p w:rsidR="007128CD" w:rsidRPr="00364B75" w:rsidRDefault="007128CD" w:rsidP="007128CD">
      <w:pPr>
        <w:shd w:val="clear" w:color="auto" w:fill="FFFFFF"/>
        <w:spacing w:before="120" w:after="120"/>
        <w:ind w:firstLine="567"/>
        <w:jc w:val="both"/>
        <w:rPr>
          <w:rFonts w:ascii="Times New Roman" w:hAnsi="Times New Roman"/>
          <w:b/>
          <w:color w:val="000000" w:themeColor="text1"/>
          <w:sz w:val="28"/>
          <w:szCs w:val="28"/>
        </w:rPr>
      </w:pPr>
      <w:r w:rsidRPr="00364B75">
        <w:rPr>
          <w:rFonts w:ascii="Times New Roman" w:hAnsi="Times New Roman"/>
          <w:b/>
          <w:color w:val="000000" w:themeColor="text1"/>
          <w:sz w:val="28"/>
          <w:szCs w:val="28"/>
        </w:rPr>
        <w:t xml:space="preserve">1. Phòng Bưu chính - Viễn thông </w:t>
      </w:r>
    </w:p>
    <w:p w:rsidR="007128CD" w:rsidRPr="00364B75" w:rsidRDefault="007128CD" w:rsidP="007128CD">
      <w:pPr>
        <w:shd w:val="clear" w:color="auto" w:fill="FFFFFF"/>
        <w:spacing w:before="120" w:after="120"/>
        <w:ind w:firstLine="567"/>
        <w:jc w:val="both"/>
        <w:rPr>
          <w:rFonts w:ascii="Times New Roman" w:hAnsi="Times New Roman"/>
          <w:color w:val="000000" w:themeColor="text1"/>
          <w:sz w:val="28"/>
          <w:szCs w:val="28"/>
        </w:rPr>
      </w:pPr>
      <w:r w:rsidRPr="00364B75">
        <w:rPr>
          <w:rFonts w:ascii="Times New Roman" w:hAnsi="Times New Roman"/>
          <w:color w:val="000000" w:themeColor="text1"/>
          <w:sz w:val="28"/>
          <w:szCs w:val="28"/>
        </w:rPr>
        <w:t>Trực tiếp tham mưu giúp Lãnh đạo Sở Thông tin và Truyền thông tổ chức thực hiện những công việc sau:</w:t>
      </w:r>
    </w:p>
    <w:p w:rsidR="00DB70D3" w:rsidRPr="00364B75" w:rsidRDefault="00DB70D3" w:rsidP="007128CD">
      <w:pPr>
        <w:shd w:val="clear" w:color="auto" w:fill="FFFFFF"/>
        <w:spacing w:before="120" w:after="120"/>
        <w:ind w:firstLine="567"/>
        <w:jc w:val="both"/>
        <w:rPr>
          <w:rFonts w:ascii="Times New Roman" w:hAnsi="Times New Roman"/>
          <w:color w:val="000000" w:themeColor="text1"/>
          <w:sz w:val="28"/>
          <w:szCs w:val="28"/>
        </w:rPr>
      </w:pPr>
      <w:r w:rsidRPr="00364B75">
        <w:rPr>
          <w:rFonts w:ascii="Times New Roman" w:hAnsi="Times New Roman"/>
          <w:color w:val="000000" w:themeColor="text1"/>
          <w:sz w:val="28"/>
          <w:szCs w:val="28"/>
        </w:rPr>
        <w:t>- Đánh giá, báo cáo khả năng nhân rộng đối với việc phát triện cột ăng ten thân thiện môi trường kết hợp quảng cáo, camera, viễn thông để đề xuất UBND tỉnh thực hiện trên địa bàn tỉnh, tạo điều kiện cho doanh nghiệp phát triển hạ tầng trong đô thị.</w:t>
      </w:r>
    </w:p>
    <w:p w:rsidR="00DB70D3" w:rsidRPr="00364B75" w:rsidRDefault="00DB70D3" w:rsidP="007128CD">
      <w:pPr>
        <w:shd w:val="clear" w:color="auto" w:fill="FFFFFF"/>
        <w:spacing w:before="120" w:after="120"/>
        <w:ind w:firstLine="567"/>
        <w:jc w:val="both"/>
        <w:rPr>
          <w:rFonts w:ascii="Times New Roman" w:hAnsi="Times New Roman"/>
          <w:color w:val="000000" w:themeColor="text1"/>
          <w:sz w:val="28"/>
          <w:szCs w:val="28"/>
        </w:rPr>
      </w:pPr>
      <w:r w:rsidRPr="00364B75">
        <w:rPr>
          <w:rFonts w:ascii="Times New Roman" w:hAnsi="Times New Roman"/>
          <w:color w:val="000000" w:themeColor="text1"/>
          <w:sz w:val="28"/>
          <w:szCs w:val="28"/>
        </w:rPr>
        <w:t>- Thúc đẩy phát triển hạ tầng tại các khu vực dân cư sinh sống, phát triển kinh tế nhưng chưa có sóng di động hoặc có nhưng chất lượng kém không ứng dụng được khoa học kỹ thuật. Có thể nghiên cứu, đề xuất cơ chế chính sách phù hợp.</w:t>
      </w:r>
    </w:p>
    <w:p w:rsidR="007128CD" w:rsidRPr="00364B75" w:rsidRDefault="007128CD" w:rsidP="007128CD">
      <w:pPr>
        <w:shd w:val="clear" w:color="auto" w:fill="FFFFFF"/>
        <w:spacing w:before="120" w:after="120"/>
        <w:ind w:firstLine="567"/>
        <w:jc w:val="both"/>
        <w:rPr>
          <w:rFonts w:ascii="Times New Roman" w:hAnsi="Times New Roman"/>
          <w:color w:val="000000" w:themeColor="text1"/>
          <w:sz w:val="28"/>
          <w:szCs w:val="28"/>
        </w:rPr>
      </w:pPr>
      <w:r w:rsidRPr="00364B75">
        <w:rPr>
          <w:rFonts w:ascii="Times New Roman" w:hAnsi="Times New Roman"/>
          <w:color w:val="000000" w:themeColor="text1"/>
          <w:sz w:val="28"/>
          <w:szCs w:val="28"/>
        </w:rPr>
        <w:lastRenderedPageBreak/>
        <w:t>- Chủ trì việc tham mưu xây dựng cơ chế, chính sách thúc đẩy tối đa việc kết nối và thực hiện chia sẻ cơ sở hạ tầng viễn thông giữa các doanh nghiệp viễn thông;</w:t>
      </w:r>
    </w:p>
    <w:p w:rsidR="007128CD" w:rsidRPr="00364B75" w:rsidRDefault="007128CD" w:rsidP="007128CD">
      <w:pPr>
        <w:shd w:val="clear" w:color="auto" w:fill="FFFFFF"/>
        <w:spacing w:before="120" w:after="120"/>
        <w:ind w:firstLine="567"/>
        <w:jc w:val="both"/>
        <w:rPr>
          <w:rFonts w:ascii="Times New Roman" w:hAnsi="Times New Roman"/>
          <w:color w:val="000000" w:themeColor="text1"/>
          <w:sz w:val="28"/>
          <w:szCs w:val="28"/>
        </w:rPr>
      </w:pPr>
      <w:r w:rsidRPr="00364B75">
        <w:rPr>
          <w:rFonts w:ascii="Times New Roman" w:hAnsi="Times New Roman"/>
          <w:color w:val="000000" w:themeColor="text1"/>
          <w:sz w:val="28"/>
          <w:szCs w:val="28"/>
        </w:rPr>
        <w:t>- Phối hợp với sở, ban, ngành liên quan cập nhật, thông báo và tháo gỡ khó khăn, vướng mắc cho các doanh nghiệp trong việc sử dụng chung hạ tầng kỹ thuật giữa các ngành xây dựng, giao thông, điện lực.</w:t>
      </w:r>
    </w:p>
    <w:p w:rsidR="007128CD" w:rsidRPr="00364B75" w:rsidRDefault="007128CD" w:rsidP="007128CD">
      <w:pPr>
        <w:shd w:val="clear" w:color="auto" w:fill="FFFFFF"/>
        <w:spacing w:before="120" w:after="120"/>
        <w:ind w:firstLine="567"/>
        <w:jc w:val="both"/>
        <w:rPr>
          <w:rFonts w:ascii="Times New Roman" w:hAnsi="Times New Roman"/>
          <w:color w:val="000000" w:themeColor="text1"/>
          <w:sz w:val="28"/>
          <w:szCs w:val="28"/>
        </w:rPr>
      </w:pPr>
      <w:r w:rsidRPr="00364B75">
        <w:rPr>
          <w:rFonts w:ascii="Times New Roman" w:hAnsi="Times New Roman"/>
          <w:color w:val="000000" w:themeColor="text1"/>
          <w:sz w:val="28"/>
          <w:szCs w:val="28"/>
        </w:rPr>
        <w:t>- Phối hợp với Ủy ban nhân dân các huyện, thành phố tháo gỡ khó khăn cho doanh nghiệp trong việc cấp giấy phép xây dựng hạ tầng kỹ thuật viễn thông thụ động trên địa bàn.</w:t>
      </w:r>
    </w:p>
    <w:p w:rsidR="007128CD" w:rsidRPr="00364B75" w:rsidRDefault="007128CD" w:rsidP="00DB70D3">
      <w:pPr>
        <w:shd w:val="clear" w:color="auto" w:fill="FFFFFF"/>
        <w:spacing w:before="120" w:after="120"/>
        <w:ind w:firstLine="567"/>
        <w:jc w:val="both"/>
        <w:rPr>
          <w:rFonts w:ascii="Times New Roman" w:hAnsi="Times New Roman"/>
          <w:color w:val="000000" w:themeColor="text1"/>
          <w:sz w:val="28"/>
          <w:szCs w:val="28"/>
          <w:lang w:val="vi-VN"/>
        </w:rPr>
      </w:pPr>
      <w:r w:rsidRPr="00364B75">
        <w:rPr>
          <w:rFonts w:ascii="Times New Roman" w:hAnsi="Times New Roman"/>
          <w:color w:val="000000" w:themeColor="text1"/>
          <w:sz w:val="28"/>
          <w:szCs w:val="28"/>
        </w:rPr>
        <w:t xml:space="preserve">- Chủ trì việc tham mưu văn bản báo cáo Bộ Thông tin và Truyền thông đẩy nhanh tiến độ thiết lập hạ tầng truyền dẫn băng rộng, thiết lập mạng truy nhập băng rộng </w:t>
      </w:r>
      <w:r w:rsidRPr="00364B75">
        <w:rPr>
          <w:rFonts w:ascii="Times New Roman" w:hAnsi="Times New Roman"/>
          <w:color w:val="000000" w:themeColor="text1"/>
          <w:sz w:val="28"/>
          <w:szCs w:val="28"/>
          <w:lang w:val="vi-VN"/>
        </w:rPr>
        <w:t>cố định, thiết lập mạng truy nhập băng rộng di động  tại các xã được  thực hiện hỗ trợ giai đoạn 2017 - 2020  theo Quyết định số 868/QĐ-TTg ngày 16/7/2018 về việc sửa đổi, bổ sung Chương trình cung cấp dịch vụ viễn thông công ích đến năm 2020 được phê duyệt tại Quyết định số</w:t>
      </w:r>
      <w:hyperlink r:id="rId8" w:tgtFrame="_blank" w:history="1">
        <w:r w:rsidRPr="00364B75">
          <w:rPr>
            <w:rFonts w:ascii="Times New Roman" w:hAnsi="Times New Roman"/>
            <w:color w:val="000000" w:themeColor="text1"/>
            <w:sz w:val="28"/>
            <w:szCs w:val="28"/>
            <w:lang w:val="vi-VN"/>
          </w:rPr>
          <w:t xml:space="preserve"> 1168/QĐ-TTg </w:t>
        </w:r>
      </w:hyperlink>
      <w:r w:rsidRPr="00364B75">
        <w:rPr>
          <w:rFonts w:ascii="Times New Roman" w:hAnsi="Times New Roman"/>
          <w:color w:val="000000" w:themeColor="text1"/>
          <w:sz w:val="28"/>
          <w:szCs w:val="28"/>
          <w:lang w:val="vi-VN"/>
        </w:rPr>
        <w:t>ngày 24/7/2015 của Thủ tướng Chính phủ.</w:t>
      </w:r>
    </w:p>
    <w:p w:rsidR="007128CD" w:rsidRPr="00364B75" w:rsidRDefault="007128CD" w:rsidP="007128CD">
      <w:pPr>
        <w:shd w:val="clear" w:color="auto" w:fill="FFFFFF"/>
        <w:spacing w:before="120" w:after="120"/>
        <w:ind w:firstLine="567"/>
        <w:jc w:val="both"/>
        <w:rPr>
          <w:rFonts w:ascii="Times New Roman" w:hAnsi="Times New Roman"/>
          <w:color w:val="000000" w:themeColor="text1"/>
          <w:sz w:val="28"/>
          <w:szCs w:val="28"/>
          <w:lang w:val="vi-VN"/>
        </w:rPr>
      </w:pPr>
      <w:r w:rsidRPr="00364B75">
        <w:rPr>
          <w:rFonts w:ascii="Times New Roman" w:hAnsi="Times New Roman"/>
          <w:color w:val="000000" w:themeColor="text1"/>
          <w:sz w:val="28"/>
          <w:szCs w:val="28"/>
          <w:lang w:val="vi-VN"/>
        </w:rPr>
        <w:t>- Tham mưu chỉ đạo các doanh nghiệp viễn thông trên địa bàn tỉnh xây dựng, cải tạo, nâng cấp và phát triển cơ sở hạ tầng viễn thông băng rộng đảm bảo hiện đại, an toàn, dung lượng lớn, tốc độ cao, vùng phủ dịch vụ rộng khắp trên phạm vi toàn tỉnh đảm bảo các mục tiêu cụ thể đề ra.</w:t>
      </w:r>
    </w:p>
    <w:p w:rsidR="007128CD" w:rsidRPr="00364B75" w:rsidRDefault="007128CD" w:rsidP="00DB70D3">
      <w:pPr>
        <w:shd w:val="clear" w:color="auto" w:fill="FFFFFF"/>
        <w:spacing w:before="120" w:after="120"/>
        <w:ind w:firstLine="567"/>
        <w:jc w:val="both"/>
        <w:rPr>
          <w:rFonts w:ascii="Times New Roman" w:hAnsi="Times New Roman"/>
          <w:color w:val="000000" w:themeColor="text1"/>
          <w:sz w:val="28"/>
          <w:szCs w:val="28"/>
          <w:lang w:val="vi-VN"/>
        </w:rPr>
      </w:pPr>
      <w:r w:rsidRPr="00364B75">
        <w:rPr>
          <w:rFonts w:ascii="Times New Roman" w:hAnsi="Times New Roman"/>
          <w:color w:val="000000" w:themeColor="text1"/>
          <w:sz w:val="28"/>
          <w:szCs w:val="28"/>
          <w:lang w:val="vi-VN"/>
        </w:rPr>
        <w:t>- Tham mưu chỉ đạo các doanh nghiệp viễn thông trên địa bàn tỉnh cải tạo, xây dựng và phát triển mới hạ tầng viễn thông thụ động trên địa bàn tỉnh theo hướng tăng cường chia sẻ, sử dụng chung đảm bảo các mục tiêu cụ thể đề ra.</w:t>
      </w:r>
    </w:p>
    <w:p w:rsidR="007128CD" w:rsidRPr="00364B75" w:rsidRDefault="007128CD" w:rsidP="007128CD">
      <w:pPr>
        <w:shd w:val="clear" w:color="auto" w:fill="FFFFFF"/>
        <w:spacing w:before="120" w:after="120"/>
        <w:ind w:firstLine="567"/>
        <w:jc w:val="both"/>
        <w:rPr>
          <w:rFonts w:ascii="Times New Roman" w:hAnsi="Times New Roman"/>
          <w:b/>
          <w:color w:val="000000" w:themeColor="text1"/>
          <w:sz w:val="28"/>
          <w:szCs w:val="28"/>
          <w:lang w:val="vi-VN"/>
        </w:rPr>
      </w:pPr>
      <w:r w:rsidRPr="00364B75">
        <w:rPr>
          <w:rFonts w:ascii="Times New Roman" w:hAnsi="Times New Roman"/>
          <w:b/>
          <w:color w:val="000000" w:themeColor="text1"/>
          <w:sz w:val="28"/>
          <w:szCs w:val="28"/>
          <w:lang w:val="vi-VN"/>
        </w:rPr>
        <w:t>2. Phòng Văn hóa</w:t>
      </w:r>
      <w:r w:rsidR="00DB70D3" w:rsidRPr="00364B75">
        <w:rPr>
          <w:rFonts w:ascii="Times New Roman" w:hAnsi="Times New Roman"/>
          <w:b/>
          <w:color w:val="000000" w:themeColor="text1"/>
          <w:sz w:val="28"/>
          <w:szCs w:val="28"/>
          <w:lang w:val="vi-VN"/>
        </w:rPr>
        <w:t xml:space="preserve"> -</w:t>
      </w:r>
      <w:r w:rsidRPr="00364B75">
        <w:rPr>
          <w:rFonts w:ascii="Times New Roman" w:hAnsi="Times New Roman"/>
          <w:b/>
          <w:color w:val="000000" w:themeColor="text1"/>
          <w:sz w:val="28"/>
          <w:szCs w:val="28"/>
          <w:lang w:val="vi-VN"/>
        </w:rPr>
        <w:t xml:space="preserve"> Thông tin các huyện, thị xã, thành phố</w:t>
      </w:r>
    </w:p>
    <w:p w:rsidR="007128CD" w:rsidRPr="00364B75" w:rsidRDefault="007128CD" w:rsidP="007128CD">
      <w:pPr>
        <w:shd w:val="clear" w:color="auto" w:fill="FFFFFF"/>
        <w:spacing w:before="120" w:after="120"/>
        <w:ind w:firstLine="567"/>
        <w:jc w:val="both"/>
        <w:rPr>
          <w:rFonts w:ascii="Times New Roman" w:hAnsi="Times New Roman"/>
          <w:color w:val="000000" w:themeColor="text1"/>
          <w:sz w:val="28"/>
          <w:szCs w:val="28"/>
          <w:lang w:val="vi-VN"/>
        </w:rPr>
      </w:pPr>
      <w:r w:rsidRPr="00364B75">
        <w:rPr>
          <w:rFonts w:ascii="Times New Roman" w:hAnsi="Times New Roman"/>
          <w:color w:val="000000" w:themeColor="text1"/>
          <w:sz w:val="28"/>
          <w:szCs w:val="28"/>
          <w:lang w:val="vi-VN"/>
        </w:rPr>
        <w:t>- Tham mưu Ủy ban nhân dân huyện, thị xã, thành phố hỗ trợ các doanh nghiệp viễn thông triển khai thực hiện kế hoạch trên địa bàn quản lý; Đôn đốc, hướng dẫn, kiểm tra các doanh nghiệp viễn thông triển khai thực hiện việc chỉnh trang, ngầm hóa, phát triển mới mạng cáp, xây dựng và phát triển cột ăng ten thu phát sóng</w:t>
      </w:r>
      <w:r w:rsidR="00DB70D3" w:rsidRPr="00364B75">
        <w:rPr>
          <w:rFonts w:ascii="Times New Roman" w:hAnsi="Times New Roman"/>
          <w:color w:val="000000" w:themeColor="text1"/>
          <w:sz w:val="28"/>
          <w:szCs w:val="28"/>
          <w:lang w:val="vi-VN"/>
        </w:rPr>
        <w:t>.</w:t>
      </w:r>
    </w:p>
    <w:p w:rsidR="007128CD" w:rsidRPr="00364B75" w:rsidRDefault="007128CD" w:rsidP="007128CD">
      <w:pPr>
        <w:shd w:val="clear" w:color="auto" w:fill="FFFFFF"/>
        <w:spacing w:before="120" w:after="120"/>
        <w:ind w:firstLine="567"/>
        <w:jc w:val="both"/>
        <w:rPr>
          <w:rFonts w:ascii="Times New Roman" w:hAnsi="Times New Roman"/>
          <w:color w:val="000000" w:themeColor="text1"/>
          <w:sz w:val="28"/>
          <w:szCs w:val="28"/>
          <w:lang w:val="vi-VN"/>
        </w:rPr>
      </w:pPr>
      <w:r w:rsidRPr="00364B75">
        <w:rPr>
          <w:rFonts w:ascii="Times New Roman" w:hAnsi="Times New Roman"/>
          <w:color w:val="000000" w:themeColor="text1"/>
          <w:sz w:val="28"/>
          <w:szCs w:val="28"/>
          <w:lang w:val="vi-VN"/>
        </w:rPr>
        <w:t>- Phối hợp với các phòng chuyên môn của Sở trong quản lý việc xây dựng phát triển hạ tầng kỹ thuật viễn thông thụ động trên địa bàn, đảm bảo mỹ quan đô thị, cảnh quan kiến trúc</w:t>
      </w:r>
      <w:r w:rsidR="00DB70D3" w:rsidRPr="00364B75">
        <w:rPr>
          <w:rFonts w:ascii="Times New Roman" w:hAnsi="Times New Roman"/>
          <w:color w:val="000000" w:themeColor="text1"/>
          <w:sz w:val="28"/>
          <w:szCs w:val="28"/>
          <w:lang w:val="vi-VN"/>
        </w:rPr>
        <w:t>.</w:t>
      </w:r>
    </w:p>
    <w:p w:rsidR="00DB70D3" w:rsidRPr="00364B75" w:rsidRDefault="00DB70D3" w:rsidP="007128CD">
      <w:pPr>
        <w:shd w:val="clear" w:color="auto" w:fill="FFFFFF"/>
        <w:spacing w:before="120" w:after="120"/>
        <w:ind w:firstLine="567"/>
        <w:jc w:val="both"/>
        <w:rPr>
          <w:rFonts w:ascii="Times New Roman" w:hAnsi="Times New Roman"/>
          <w:color w:val="000000" w:themeColor="text1"/>
          <w:sz w:val="28"/>
          <w:szCs w:val="28"/>
          <w:lang w:val="vi-VN"/>
        </w:rPr>
      </w:pPr>
      <w:r w:rsidRPr="00364B75">
        <w:rPr>
          <w:rFonts w:ascii="Times New Roman" w:hAnsi="Times New Roman"/>
          <w:color w:val="000000" w:themeColor="text1"/>
          <w:sz w:val="28"/>
          <w:szCs w:val="28"/>
          <w:lang w:val="vi-VN"/>
        </w:rPr>
        <w:t>- Khảo sát các khu vực dân cư sinh sống, phát triển kinh tế nhưng không có sóng di động hoặc chất lượng kém. Báo cáo bằng văn bản đến Sở Thông tin và Truyền thông.</w:t>
      </w:r>
    </w:p>
    <w:p w:rsidR="00DB70D3" w:rsidRPr="00364B75" w:rsidRDefault="00DB70D3" w:rsidP="007128CD">
      <w:pPr>
        <w:shd w:val="clear" w:color="auto" w:fill="FFFFFF"/>
        <w:spacing w:before="120" w:after="120"/>
        <w:ind w:firstLine="567"/>
        <w:jc w:val="both"/>
        <w:rPr>
          <w:rFonts w:ascii="Times New Roman" w:hAnsi="Times New Roman"/>
          <w:color w:val="000000" w:themeColor="text1"/>
          <w:sz w:val="28"/>
          <w:szCs w:val="28"/>
          <w:lang w:val="vi-VN"/>
        </w:rPr>
      </w:pPr>
      <w:r w:rsidRPr="00364B75">
        <w:rPr>
          <w:rFonts w:ascii="Times New Roman" w:hAnsi="Times New Roman"/>
          <w:color w:val="000000" w:themeColor="text1"/>
          <w:sz w:val="28"/>
          <w:szCs w:val="28"/>
          <w:lang w:val="vi-VN"/>
        </w:rPr>
        <w:t>- Đề xuất các khu vực công nghiệp, công nghệ đòi hỏi phải có mạng di động 5G.</w:t>
      </w:r>
    </w:p>
    <w:p w:rsidR="007128CD" w:rsidRPr="00364B75" w:rsidRDefault="007128CD" w:rsidP="007128CD">
      <w:pPr>
        <w:shd w:val="clear" w:color="auto" w:fill="FFFFFF"/>
        <w:spacing w:before="120" w:after="120"/>
        <w:ind w:firstLine="567"/>
        <w:jc w:val="both"/>
        <w:rPr>
          <w:rFonts w:ascii="Times New Roman" w:hAnsi="Times New Roman"/>
          <w:b/>
          <w:color w:val="000000" w:themeColor="text1"/>
          <w:sz w:val="28"/>
          <w:szCs w:val="28"/>
          <w:lang w:val="vi-VN"/>
        </w:rPr>
      </w:pPr>
      <w:r w:rsidRPr="00364B75">
        <w:rPr>
          <w:rFonts w:ascii="Times New Roman" w:hAnsi="Times New Roman"/>
          <w:b/>
          <w:color w:val="000000" w:themeColor="text1"/>
          <w:sz w:val="28"/>
          <w:szCs w:val="28"/>
          <w:lang w:val="vi-VN"/>
        </w:rPr>
        <w:lastRenderedPageBreak/>
        <w:t>3. Các doanh nghiệp viễn thông</w:t>
      </w:r>
    </w:p>
    <w:p w:rsidR="00285BFD" w:rsidRPr="00364B75" w:rsidRDefault="007128CD" w:rsidP="007128CD">
      <w:pPr>
        <w:shd w:val="clear" w:color="auto" w:fill="FFFFFF"/>
        <w:spacing w:before="120" w:after="120"/>
        <w:ind w:firstLine="567"/>
        <w:jc w:val="both"/>
        <w:rPr>
          <w:rFonts w:ascii="Times New Roman" w:hAnsi="Times New Roman"/>
          <w:color w:val="000000" w:themeColor="text1"/>
          <w:sz w:val="28"/>
          <w:szCs w:val="28"/>
        </w:rPr>
      </w:pPr>
      <w:r w:rsidRPr="00364B75">
        <w:rPr>
          <w:rFonts w:ascii="Times New Roman" w:hAnsi="Times New Roman"/>
          <w:color w:val="000000" w:themeColor="text1"/>
          <w:sz w:val="28"/>
          <w:szCs w:val="28"/>
          <w:lang w:val="vi-VN"/>
        </w:rPr>
        <w:t xml:space="preserve">- </w:t>
      </w:r>
      <w:r w:rsidR="00285BFD" w:rsidRPr="00364B75">
        <w:rPr>
          <w:rFonts w:ascii="Times New Roman" w:hAnsi="Times New Roman"/>
          <w:color w:val="000000" w:themeColor="text1"/>
          <w:sz w:val="28"/>
          <w:szCs w:val="28"/>
          <w:lang w:val="vi-VN"/>
        </w:rPr>
        <w:t>Báo cáo phát triển các trạm thu phát sóng di động trong năm và đề xuất vị trí phát triển trong năm tới trước 15/12 hàng năm theo tinh thần của</w:t>
      </w:r>
      <w:r w:rsidR="00285BFD" w:rsidRPr="00364B75">
        <w:rPr>
          <w:rFonts w:ascii="Times New Roman" w:hAnsi="Times New Roman"/>
          <w:color w:val="000000" w:themeColor="text1"/>
          <w:sz w:val="28"/>
          <w:szCs w:val="28"/>
          <w:lang w:val="nl-NL"/>
        </w:rPr>
        <w:t xml:space="preserve"> </w:t>
      </w:r>
      <w:r w:rsidR="00285BFD" w:rsidRPr="00364B75">
        <w:rPr>
          <w:rFonts w:ascii="Times New Roman" w:hAnsi="Times New Roman"/>
          <w:color w:val="000000" w:themeColor="text1"/>
          <w:sz w:val="28"/>
          <w:szCs w:val="28"/>
          <w:lang w:val="vi-VN"/>
        </w:rPr>
        <w:t xml:space="preserve">Chỉ thị số </w:t>
      </w:r>
      <w:r w:rsidR="00285BFD" w:rsidRPr="00364B75">
        <w:rPr>
          <w:rFonts w:ascii="Times New Roman" w:hAnsi="Times New Roman"/>
          <w:color w:val="000000" w:themeColor="text1"/>
          <w:sz w:val="28"/>
          <w:szCs w:val="28"/>
        </w:rPr>
        <w:t>52/CT-BTTTT</w:t>
      </w:r>
      <w:r w:rsidR="00285BFD" w:rsidRPr="00364B75">
        <w:rPr>
          <w:rFonts w:ascii="Times New Roman" w:hAnsi="Times New Roman"/>
          <w:color w:val="000000" w:themeColor="text1"/>
          <w:sz w:val="28"/>
          <w:szCs w:val="28"/>
          <w:lang w:val="vi-VN"/>
        </w:rPr>
        <w:t xml:space="preserve"> ngày 11/11/2019 của Bộ Thông tin và Truyền thông</w:t>
      </w:r>
      <w:r w:rsidR="00285BFD" w:rsidRPr="00364B75">
        <w:rPr>
          <w:rFonts w:ascii="Times New Roman" w:hAnsi="Times New Roman"/>
          <w:color w:val="000000" w:themeColor="text1"/>
          <w:sz w:val="28"/>
          <w:szCs w:val="28"/>
        </w:rPr>
        <w:t>.</w:t>
      </w:r>
    </w:p>
    <w:p w:rsidR="007128CD" w:rsidRPr="00364B75" w:rsidRDefault="007128CD" w:rsidP="007128CD">
      <w:pPr>
        <w:shd w:val="clear" w:color="auto" w:fill="FFFFFF"/>
        <w:spacing w:before="120" w:after="120"/>
        <w:ind w:firstLine="567"/>
        <w:jc w:val="both"/>
        <w:rPr>
          <w:rFonts w:ascii="Times New Roman" w:hAnsi="Times New Roman"/>
          <w:color w:val="000000" w:themeColor="text1"/>
          <w:sz w:val="28"/>
          <w:szCs w:val="28"/>
          <w:lang w:val="nl-NL"/>
        </w:rPr>
      </w:pPr>
      <w:r w:rsidRPr="00364B75">
        <w:rPr>
          <w:rFonts w:ascii="Times New Roman" w:hAnsi="Times New Roman"/>
          <w:color w:val="000000" w:themeColor="text1"/>
          <w:sz w:val="28"/>
          <w:szCs w:val="28"/>
          <w:lang w:val="nl-NL"/>
        </w:rPr>
        <w:t>- Thực hiện x</w:t>
      </w:r>
      <w:r w:rsidRPr="00364B75">
        <w:rPr>
          <w:rFonts w:ascii="Times New Roman" w:hAnsi="Times New Roman"/>
          <w:color w:val="000000" w:themeColor="text1"/>
          <w:sz w:val="28"/>
          <w:szCs w:val="28"/>
          <w:lang w:val="nl-NL" w:eastAsia="vi-VN"/>
        </w:rPr>
        <w:t>ây dựng, cải tạo, nâng cấp và phát triển cơ sở hạ tầng viễn thông băng rộng vùng phủ dịch vụ rộng khắp trên phạm vi toàn tỉnh</w:t>
      </w:r>
      <w:r w:rsidRPr="00364B75">
        <w:rPr>
          <w:rFonts w:ascii="Times New Roman" w:hAnsi="Times New Roman"/>
          <w:color w:val="000000" w:themeColor="text1"/>
          <w:sz w:val="28"/>
          <w:szCs w:val="28"/>
          <w:lang w:val="nl-NL"/>
        </w:rPr>
        <w:t xml:space="preserve"> đảm bảo các mục tiêu cụ thể đề ra.</w:t>
      </w:r>
    </w:p>
    <w:p w:rsidR="00285BFD" w:rsidRPr="00364B75" w:rsidRDefault="00285BFD" w:rsidP="007128CD">
      <w:pPr>
        <w:shd w:val="clear" w:color="auto" w:fill="FFFFFF"/>
        <w:spacing w:before="120" w:after="120"/>
        <w:ind w:firstLine="567"/>
        <w:jc w:val="both"/>
        <w:rPr>
          <w:rFonts w:ascii="Times New Roman" w:hAnsi="Times New Roman"/>
          <w:color w:val="000000" w:themeColor="text1"/>
          <w:sz w:val="28"/>
          <w:szCs w:val="28"/>
          <w:lang w:val="nl-NL"/>
        </w:rPr>
      </w:pPr>
      <w:r w:rsidRPr="00364B75">
        <w:rPr>
          <w:rFonts w:ascii="Times New Roman" w:hAnsi="Times New Roman"/>
          <w:color w:val="000000" w:themeColor="text1"/>
          <w:sz w:val="28"/>
          <w:szCs w:val="28"/>
          <w:lang w:val="nl-NL"/>
        </w:rPr>
        <w:t>- Chỉnh trang hạ tầng cáp theo Quy chuẩn kỹ thuật đề ra nêu tại mục II.3.</w:t>
      </w:r>
    </w:p>
    <w:p w:rsidR="007128CD" w:rsidRPr="00364B75" w:rsidRDefault="007128CD" w:rsidP="007128CD">
      <w:pPr>
        <w:shd w:val="clear" w:color="auto" w:fill="FFFFFF"/>
        <w:spacing w:before="120" w:after="120"/>
        <w:ind w:firstLine="567"/>
        <w:jc w:val="both"/>
        <w:rPr>
          <w:rFonts w:ascii="Times New Roman" w:hAnsi="Times New Roman"/>
          <w:color w:val="000000" w:themeColor="text1"/>
          <w:sz w:val="28"/>
          <w:szCs w:val="28"/>
          <w:lang w:val="nl-NL"/>
        </w:rPr>
      </w:pPr>
      <w:r w:rsidRPr="00364B75">
        <w:rPr>
          <w:rFonts w:ascii="Times New Roman" w:hAnsi="Times New Roman"/>
          <w:color w:val="000000" w:themeColor="text1"/>
          <w:sz w:val="28"/>
          <w:szCs w:val="28"/>
          <w:lang w:val="vi-VN"/>
        </w:rPr>
        <w:t>- Tu</w:t>
      </w:r>
      <w:r w:rsidRPr="00364B75">
        <w:rPr>
          <w:rFonts w:ascii="Times New Roman" w:hAnsi="Times New Roman"/>
          <w:color w:val="000000" w:themeColor="text1"/>
          <w:sz w:val="28"/>
          <w:szCs w:val="28"/>
          <w:lang w:val="nl-NL"/>
        </w:rPr>
        <w:t>â</w:t>
      </w:r>
      <w:r w:rsidRPr="00364B75">
        <w:rPr>
          <w:rFonts w:ascii="Times New Roman" w:hAnsi="Times New Roman"/>
          <w:color w:val="000000" w:themeColor="text1"/>
          <w:sz w:val="28"/>
          <w:szCs w:val="28"/>
          <w:lang w:val="vi-VN"/>
        </w:rPr>
        <w:t>n thủ các quy định về c</w:t>
      </w:r>
      <w:r w:rsidRPr="00364B75">
        <w:rPr>
          <w:rFonts w:ascii="Times New Roman" w:hAnsi="Times New Roman"/>
          <w:color w:val="000000" w:themeColor="text1"/>
          <w:sz w:val="28"/>
          <w:szCs w:val="28"/>
          <w:lang w:val="nl-NL"/>
        </w:rPr>
        <w:t>ấ</w:t>
      </w:r>
      <w:r w:rsidRPr="00364B75">
        <w:rPr>
          <w:rFonts w:ascii="Times New Roman" w:hAnsi="Times New Roman"/>
          <w:color w:val="000000" w:themeColor="text1"/>
          <w:sz w:val="28"/>
          <w:szCs w:val="28"/>
          <w:lang w:val="vi-VN"/>
        </w:rPr>
        <w:t>p phép và quản lý xây dựng đối với các công trình hạ tầng kỹ thuật viễn thông thụ động.</w:t>
      </w:r>
    </w:p>
    <w:p w:rsidR="007128CD" w:rsidRPr="00364B75" w:rsidRDefault="007128CD" w:rsidP="007128CD">
      <w:pPr>
        <w:shd w:val="clear" w:color="auto" w:fill="FFFFFF"/>
        <w:spacing w:before="120" w:after="120"/>
        <w:ind w:firstLine="567"/>
        <w:jc w:val="both"/>
        <w:rPr>
          <w:rFonts w:ascii="Times New Roman" w:hAnsi="Times New Roman"/>
          <w:color w:val="000000" w:themeColor="text1"/>
          <w:sz w:val="28"/>
          <w:szCs w:val="28"/>
          <w:lang w:val="vi-VN"/>
        </w:rPr>
      </w:pPr>
      <w:r w:rsidRPr="00364B75">
        <w:rPr>
          <w:rFonts w:ascii="Times New Roman" w:hAnsi="Times New Roman"/>
          <w:color w:val="000000" w:themeColor="text1"/>
          <w:sz w:val="28"/>
          <w:szCs w:val="28"/>
          <w:lang w:val="vi-VN"/>
        </w:rPr>
        <w:t>- Phối hợp với các sở, ngành, các đơn vị và các doanh nghiệp liên quan đến đầu tư hạ tầng, đàm phán cùng đầu tư xây dựng và sử dụng chung cơ sở hạ tầng; </w:t>
      </w:r>
      <w:r w:rsidRPr="00364B75">
        <w:rPr>
          <w:rFonts w:ascii="Times New Roman" w:hAnsi="Times New Roman"/>
          <w:color w:val="000000" w:themeColor="text1"/>
          <w:sz w:val="28"/>
          <w:szCs w:val="28"/>
          <w:shd w:val="clear" w:color="auto" w:fill="FFFFFF"/>
          <w:lang w:val="vi-VN"/>
        </w:rPr>
        <w:t>đầu tư</w:t>
      </w:r>
      <w:r w:rsidRPr="00364B75">
        <w:rPr>
          <w:rFonts w:ascii="Times New Roman" w:hAnsi="Times New Roman"/>
          <w:color w:val="000000" w:themeColor="text1"/>
          <w:sz w:val="28"/>
          <w:szCs w:val="28"/>
          <w:lang w:val="vi-VN"/>
        </w:rPr>
        <w:t> xây dựng các công trình hạ tầng kỹ thuật viễn thông thụ động đồng bộ với đầu tư các công trình hạ tầng kinh tế kỹ thuật khác.</w:t>
      </w:r>
    </w:p>
    <w:p w:rsidR="007128CD" w:rsidRPr="00364B75" w:rsidRDefault="007128CD" w:rsidP="007128CD">
      <w:pPr>
        <w:shd w:val="clear" w:color="auto" w:fill="FFFFFF"/>
        <w:spacing w:before="120" w:after="120"/>
        <w:ind w:firstLine="567"/>
        <w:jc w:val="both"/>
        <w:rPr>
          <w:rFonts w:ascii="Times New Roman" w:hAnsi="Times New Roman"/>
          <w:color w:val="000000" w:themeColor="text1"/>
          <w:sz w:val="28"/>
          <w:szCs w:val="28"/>
          <w:lang w:val="vi-VN"/>
        </w:rPr>
      </w:pPr>
      <w:r w:rsidRPr="00364B75">
        <w:rPr>
          <w:rFonts w:ascii="Times New Roman" w:hAnsi="Times New Roman"/>
          <w:color w:val="000000" w:themeColor="text1"/>
          <w:sz w:val="28"/>
          <w:szCs w:val="28"/>
          <w:lang w:val="vi-VN"/>
        </w:rPr>
        <w:t>- Cung cấp đầy đủ, kịp thời các số liệu liên quan đến hạ tầng kỹ thuật viễn thông trên địa bàn cho các cơ quan nhà nước có thẩm quyền phục vụ xây dựng cơ sở hạ tầng kỹ thuật dùng chung của tỉnh.</w:t>
      </w:r>
    </w:p>
    <w:p w:rsidR="00FD16FD" w:rsidRPr="00364B75" w:rsidRDefault="007128CD" w:rsidP="00285BFD">
      <w:pPr>
        <w:shd w:val="clear" w:color="auto" w:fill="FFFFFF"/>
        <w:spacing w:before="120" w:after="120"/>
        <w:ind w:firstLine="567"/>
        <w:jc w:val="both"/>
        <w:rPr>
          <w:rFonts w:ascii="Times New Roman" w:hAnsi="Times New Roman"/>
          <w:color w:val="000000" w:themeColor="text1"/>
          <w:sz w:val="28"/>
          <w:szCs w:val="28"/>
        </w:rPr>
      </w:pPr>
      <w:r w:rsidRPr="00364B75">
        <w:rPr>
          <w:rFonts w:ascii="Times New Roman" w:hAnsi="Times New Roman"/>
          <w:color w:val="000000" w:themeColor="text1"/>
          <w:sz w:val="28"/>
          <w:szCs w:val="28"/>
          <w:lang w:val="vi-VN"/>
        </w:rPr>
        <w:t>Sở Thông tin và Truyền thông đề nghị các cơ quan, đơn vị chủ động triển khai thực hiện có hiệu quả kế hoạch. Trong quá trình thực hiện, nếu có khó khăn, vướng mắc đề nghị phản ánh về Sở Thông tin và Truyền thông để kịp thời hướng dẫn./.</w:t>
      </w:r>
    </w:p>
    <w:tbl>
      <w:tblPr>
        <w:tblpPr w:leftFromText="180" w:rightFromText="180" w:vertAnchor="text" w:horzAnchor="margin" w:tblpX="150" w:tblpY="276"/>
        <w:tblW w:w="9039" w:type="dxa"/>
        <w:tblBorders>
          <w:insideH w:val="single" w:sz="4" w:space="0" w:color="auto"/>
          <w:insideV w:val="single" w:sz="4" w:space="0" w:color="auto"/>
        </w:tblBorders>
        <w:tblLook w:val="01E0" w:firstRow="1" w:lastRow="1" w:firstColumn="1" w:lastColumn="1" w:noHBand="0" w:noVBand="0"/>
      </w:tblPr>
      <w:tblGrid>
        <w:gridCol w:w="5040"/>
        <w:gridCol w:w="3999"/>
      </w:tblGrid>
      <w:tr w:rsidR="00364B75" w:rsidRPr="00364B75" w:rsidTr="001D0349">
        <w:trPr>
          <w:trHeight w:val="2520"/>
        </w:trPr>
        <w:tc>
          <w:tcPr>
            <w:tcW w:w="5040" w:type="dxa"/>
            <w:tcBorders>
              <w:right w:val="nil"/>
            </w:tcBorders>
          </w:tcPr>
          <w:p w:rsidR="00B939F0" w:rsidRPr="00364B75" w:rsidRDefault="00B939F0" w:rsidP="00E67CCF">
            <w:pPr>
              <w:spacing w:after="0" w:line="240" w:lineRule="auto"/>
              <w:ind w:left="360" w:hanging="360"/>
              <w:jc w:val="both"/>
              <w:rPr>
                <w:rFonts w:ascii="Times New Roman" w:hAnsi="Times New Roman"/>
                <w:b/>
                <w:i/>
                <w:color w:val="000000" w:themeColor="text1"/>
                <w:sz w:val="24"/>
                <w:szCs w:val="24"/>
              </w:rPr>
            </w:pPr>
            <w:r w:rsidRPr="00364B75">
              <w:rPr>
                <w:rFonts w:ascii="Times New Roman" w:hAnsi="Times New Roman"/>
                <w:b/>
                <w:i/>
                <w:color w:val="000000" w:themeColor="text1"/>
                <w:sz w:val="24"/>
                <w:szCs w:val="24"/>
              </w:rPr>
              <w:t xml:space="preserve">Nơi nhận: </w:t>
            </w:r>
          </w:p>
          <w:p w:rsidR="00F6508D" w:rsidRDefault="00F6508D" w:rsidP="007128CD">
            <w:pPr>
              <w:spacing w:after="0" w:line="240" w:lineRule="auto"/>
              <w:jc w:val="both"/>
              <w:rPr>
                <w:rFonts w:ascii="Times New Roman" w:hAnsi="Times New Roman"/>
                <w:color w:val="000000" w:themeColor="text1"/>
                <w:lang w:val="es-ES_tradnl"/>
              </w:rPr>
            </w:pPr>
            <w:r>
              <w:rPr>
                <w:rFonts w:ascii="Times New Roman" w:hAnsi="Times New Roman"/>
                <w:color w:val="000000" w:themeColor="text1"/>
                <w:lang w:val="es-ES_tradnl"/>
              </w:rPr>
              <w:t>- UBND t</w:t>
            </w:r>
            <w:r w:rsidRPr="00F6508D">
              <w:rPr>
                <w:rFonts w:ascii="Times New Roman" w:hAnsi="Times New Roman"/>
                <w:color w:val="000000" w:themeColor="text1"/>
                <w:lang w:val="es-ES_tradnl"/>
              </w:rPr>
              <w:t>ỉnh</w:t>
            </w:r>
            <w:r>
              <w:rPr>
                <w:rFonts w:ascii="Times New Roman" w:hAnsi="Times New Roman"/>
                <w:color w:val="000000" w:themeColor="text1"/>
                <w:lang w:val="es-ES_tradnl"/>
              </w:rPr>
              <w:t xml:space="preserve"> (b</w:t>
            </w:r>
            <w:r w:rsidRPr="00F6508D">
              <w:rPr>
                <w:rFonts w:ascii="Times New Roman" w:hAnsi="Times New Roman"/>
                <w:color w:val="000000" w:themeColor="text1"/>
                <w:lang w:val="es-ES_tradnl"/>
              </w:rPr>
              <w:t>áo</w:t>
            </w:r>
            <w:r>
              <w:rPr>
                <w:rFonts w:ascii="Times New Roman" w:hAnsi="Times New Roman"/>
                <w:color w:val="000000" w:themeColor="text1"/>
                <w:lang w:val="es-ES_tradnl"/>
              </w:rPr>
              <w:t xml:space="preserve"> c</w:t>
            </w:r>
            <w:r w:rsidRPr="00F6508D">
              <w:rPr>
                <w:rFonts w:ascii="Times New Roman" w:hAnsi="Times New Roman"/>
                <w:color w:val="000000" w:themeColor="text1"/>
                <w:lang w:val="es-ES_tradnl"/>
              </w:rPr>
              <w:t>áo</w:t>
            </w:r>
            <w:r>
              <w:rPr>
                <w:rFonts w:ascii="Times New Roman" w:hAnsi="Times New Roman"/>
                <w:color w:val="000000" w:themeColor="text1"/>
                <w:lang w:val="es-ES_tradnl"/>
              </w:rPr>
              <w:t>);</w:t>
            </w:r>
          </w:p>
          <w:p w:rsidR="007128CD" w:rsidRPr="00364B75" w:rsidRDefault="00401D1B" w:rsidP="007128CD">
            <w:pPr>
              <w:spacing w:after="0" w:line="240" w:lineRule="auto"/>
              <w:jc w:val="both"/>
              <w:rPr>
                <w:rFonts w:ascii="Times New Roman" w:hAnsi="Times New Roman"/>
                <w:color w:val="000000" w:themeColor="text1"/>
                <w:lang w:val="vi-VN"/>
              </w:rPr>
            </w:pPr>
            <w:r w:rsidRPr="00364B75">
              <w:rPr>
                <w:rFonts w:ascii="Times New Roman" w:hAnsi="Times New Roman"/>
                <w:color w:val="000000" w:themeColor="text1"/>
                <w:lang w:val="es-ES_tradnl"/>
              </w:rPr>
              <w:t xml:space="preserve">- </w:t>
            </w:r>
            <w:r w:rsidR="007128CD" w:rsidRPr="00364B75">
              <w:rPr>
                <w:rFonts w:ascii="Times New Roman" w:hAnsi="Times New Roman"/>
                <w:color w:val="000000" w:themeColor="text1"/>
                <w:lang w:val="vi-VN"/>
              </w:rPr>
              <w:t>Cục Viễn thông (báo cáo);</w:t>
            </w:r>
          </w:p>
          <w:p w:rsidR="007128CD" w:rsidRPr="00364B75" w:rsidRDefault="007128CD" w:rsidP="007128CD">
            <w:pPr>
              <w:spacing w:after="0"/>
              <w:rPr>
                <w:rFonts w:ascii="Times New Roman" w:hAnsi="Times New Roman"/>
                <w:color w:val="000000" w:themeColor="text1"/>
              </w:rPr>
            </w:pPr>
            <w:r w:rsidRPr="00364B75">
              <w:rPr>
                <w:rFonts w:ascii="Times New Roman" w:hAnsi="Times New Roman"/>
                <w:color w:val="000000" w:themeColor="text1"/>
                <w:lang w:val="vi-VN"/>
              </w:rPr>
              <w:t xml:space="preserve">- </w:t>
            </w:r>
            <w:r w:rsidRPr="00364B75">
              <w:rPr>
                <w:rFonts w:ascii="Times New Roman" w:hAnsi="Times New Roman"/>
                <w:color w:val="000000" w:themeColor="text1"/>
              </w:rPr>
              <w:t>Lãnh đạo Sở;</w:t>
            </w:r>
          </w:p>
          <w:p w:rsidR="007128CD" w:rsidRPr="00364B75" w:rsidRDefault="007128CD" w:rsidP="007128CD">
            <w:pPr>
              <w:spacing w:after="0"/>
              <w:rPr>
                <w:rFonts w:ascii="Times New Roman" w:hAnsi="Times New Roman"/>
                <w:color w:val="000000" w:themeColor="text1"/>
              </w:rPr>
            </w:pPr>
            <w:r w:rsidRPr="00364B75">
              <w:rPr>
                <w:rFonts w:ascii="Times New Roman" w:hAnsi="Times New Roman"/>
                <w:color w:val="000000" w:themeColor="text1"/>
                <w:lang w:val="vi-VN"/>
              </w:rPr>
              <w:t>- UBND các huyện</w:t>
            </w:r>
            <w:r w:rsidRPr="00364B75">
              <w:rPr>
                <w:rFonts w:ascii="Times New Roman" w:hAnsi="Times New Roman"/>
                <w:color w:val="000000" w:themeColor="text1"/>
              </w:rPr>
              <w:t>, thị xã, thành phố;</w:t>
            </w:r>
          </w:p>
          <w:p w:rsidR="00407086" w:rsidRPr="00364B75" w:rsidRDefault="00407086" w:rsidP="007128CD">
            <w:pPr>
              <w:spacing w:after="0" w:line="240" w:lineRule="auto"/>
              <w:jc w:val="both"/>
              <w:rPr>
                <w:rFonts w:ascii="Times New Roman" w:hAnsi="Times New Roman"/>
                <w:color w:val="000000" w:themeColor="text1"/>
                <w:lang w:val="es-ES_tradnl"/>
              </w:rPr>
            </w:pPr>
            <w:r w:rsidRPr="00364B75">
              <w:rPr>
                <w:rFonts w:ascii="Times New Roman" w:hAnsi="Times New Roman"/>
                <w:color w:val="000000" w:themeColor="text1"/>
                <w:lang w:val="es-ES_tradnl"/>
              </w:rPr>
              <w:t>- Các doanh nghiệp</w:t>
            </w:r>
            <w:r w:rsidR="00D65470" w:rsidRPr="00364B75">
              <w:rPr>
                <w:rFonts w:ascii="Times New Roman" w:hAnsi="Times New Roman"/>
                <w:color w:val="000000" w:themeColor="text1"/>
                <w:lang w:val="es-ES_tradnl"/>
              </w:rPr>
              <w:t xml:space="preserve"> </w:t>
            </w:r>
            <w:r w:rsidRPr="00364B75">
              <w:rPr>
                <w:rFonts w:ascii="Times New Roman" w:hAnsi="Times New Roman"/>
                <w:color w:val="000000" w:themeColor="text1"/>
                <w:lang w:val="es-ES_tradnl"/>
              </w:rPr>
              <w:t>Viễn thông;</w:t>
            </w:r>
          </w:p>
          <w:p w:rsidR="00401D1B" w:rsidRPr="00364B75" w:rsidRDefault="00401D1B" w:rsidP="007128CD">
            <w:pPr>
              <w:spacing w:after="0" w:line="240" w:lineRule="auto"/>
              <w:jc w:val="both"/>
              <w:rPr>
                <w:rFonts w:ascii="Times New Roman" w:hAnsi="Times New Roman"/>
                <w:color w:val="000000" w:themeColor="text1"/>
                <w:sz w:val="28"/>
                <w:szCs w:val="28"/>
                <w:lang w:val="es-ES_tradnl"/>
              </w:rPr>
            </w:pPr>
            <w:r w:rsidRPr="00364B75">
              <w:rPr>
                <w:rFonts w:ascii="Times New Roman" w:hAnsi="Times New Roman"/>
                <w:color w:val="000000" w:themeColor="text1"/>
                <w:lang w:val="es-ES_tradnl"/>
              </w:rPr>
              <w:t>- Lưu: VT, BCVT</w:t>
            </w:r>
            <w:r w:rsidR="008E5BD6" w:rsidRPr="00364B75">
              <w:rPr>
                <w:rFonts w:ascii="Times New Roman" w:hAnsi="Times New Roman"/>
                <w:color w:val="000000" w:themeColor="text1"/>
                <w:vertAlign w:val="subscript"/>
                <w:lang w:val="es-ES_tradnl"/>
              </w:rPr>
              <w:t>3</w:t>
            </w:r>
            <w:r w:rsidRPr="00364B75">
              <w:rPr>
                <w:rFonts w:ascii="Times New Roman" w:hAnsi="Times New Roman"/>
                <w:color w:val="000000" w:themeColor="text1"/>
                <w:lang w:val="es-ES_tradnl"/>
              </w:rPr>
              <w:t>.</w:t>
            </w:r>
          </w:p>
        </w:tc>
        <w:tc>
          <w:tcPr>
            <w:tcW w:w="3999" w:type="dxa"/>
            <w:tcBorders>
              <w:top w:val="nil"/>
              <w:left w:val="nil"/>
              <w:bottom w:val="nil"/>
              <w:right w:val="nil"/>
            </w:tcBorders>
          </w:tcPr>
          <w:p w:rsidR="00B939F0" w:rsidRPr="00364B75" w:rsidRDefault="001D0349" w:rsidP="00E67CCF">
            <w:pPr>
              <w:spacing w:after="0" w:line="240" w:lineRule="auto"/>
              <w:jc w:val="center"/>
              <w:rPr>
                <w:rFonts w:ascii="Times New Roman" w:hAnsi="Times New Roman"/>
                <w:b/>
                <w:color w:val="000000" w:themeColor="text1"/>
                <w:sz w:val="28"/>
                <w:szCs w:val="28"/>
                <w:lang w:val="es-ES_tradnl"/>
              </w:rPr>
            </w:pPr>
            <w:r w:rsidRPr="00364B75">
              <w:rPr>
                <w:rFonts w:ascii="Times New Roman" w:hAnsi="Times New Roman"/>
                <w:b/>
                <w:color w:val="000000" w:themeColor="text1"/>
                <w:sz w:val="28"/>
                <w:szCs w:val="28"/>
                <w:lang w:val="es-ES_tradnl"/>
              </w:rPr>
              <w:t xml:space="preserve">KT. </w:t>
            </w:r>
            <w:r w:rsidR="00B939F0" w:rsidRPr="00364B75">
              <w:rPr>
                <w:rFonts w:ascii="Times New Roman" w:hAnsi="Times New Roman"/>
                <w:b/>
                <w:color w:val="000000" w:themeColor="text1"/>
                <w:sz w:val="28"/>
                <w:szCs w:val="28"/>
                <w:lang w:val="es-ES_tradnl"/>
              </w:rPr>
              <w:t>GIÁM ĐỐC</w:t>
            </w:r>
          </w:p>
          <w:p w:rsidR="00B939F0" w:rsidRPr="00364B75" w:rsidRDefault="001D0349" w:rsidP="00E67CCF">
            <w:pPr>
              <w:spacing w:after="0" w:line="240" w:lineRule="auto"/>
              <w:jc w:val="center"/>
              <w:rPr>
                <w:rFonts w:ascii="Times New Roman" w:hAnsi="Times New Roman"/>
                <w:b/>
                <w:color w:val="000000" w:themeColor="text1"/>
                <w:sz w:val="28"/>
                <w:szCs w:val="28"/>
                <w:lang w:val="es-ES_tradnl"/>
              </w:rPr>
            </w:pPr>
            <w:r w:rsidRPr="00364B75">
              <w:rPr>
                <w:rFonts w:ascii="Times New Roman" w:hAnsi="Times New Roman"/>
                <w:b/>
                <w:color w:val="000000" w:themeColor="text1"/>
                <w:sz w:val="28"/>
                <w:szCs w:val="28"/>
                <w:lang w:val="es-ES_tradnl"/>
              </w:rPr>
              <w:t>PHÓ GIÁM ĐỐC</w:t>
            </w:r>
          </w:p>
          <w:p w:rsidR="0021124E" w:rsidRPr="00364B75" w:rsidRDefault="009279E8" w:rsidP="00E67CCF">
            <w:pPr>
              <w:spacing w:after="0" w:line="240" w:lineRule="auto"/>
              <w:jc w:val="center"/>
              <w:rPr>
                <w:rFonts w:ascii="Times New Roman" w:hAnsi="Times New Roman"/>
                <w:color w:val="000000" w:themeColor="text1"/>
                <w:sz w:val="28"/>
                <w:szCs w:val="28"/>
                <w:lang w:val="es-ES_tradnl"/>
              </w:rPr>
            </w:pPr>
            <w:r w:rsidRPr="00364B75">
              <w:rPr>
                <w:rFonts w:ascii="Times New Roman" w:hAnsi="Times New Roman"/>
                <w:color w:val="000000" w:themeColor="text1"/>
                <w:sz w:val="28"/>
                <w:szCs w:val="28"/>
                <w:lang w:val="es-ES_tradnl"/>
              </w:rPr>
              <w:t xml:space="preserve"> </w:t>
            </w:r>
          </w:p>
          <w:p w:rsidR="0021124E" w:rsidRPr="00364B75" w:rsidRDefault="008E5BD6" w:rsidP="00E67CCF">
            <w:pPr>
              <w:spacing w:after="0" w:line="240" w:lineRule="auto"/>
              <w:jc w:val="center"/>
              <w:rPr>
                <w:rFonts w:ascii="Times New Roman" w:hAnsi="Times New Roman"/>
                <w:b/>
                <w:color w:val="000000" w:themeColor="text1"/>
                <w:sz w:val="28"/>
                <w:szCs w:val="28"/>
                <w:lang w:val="es-ES_tradnl"/>
              </w:rPr>
            </w:pPr>
            <w:r w:rsidRPr="00364B75">
              <w:rPr>
                <w:rFonts w:ascii="Times New Roman" w:hAnsi="Times New Roman"/>
                <w:b/>
                <w:color w:val="000000" w:themeColor="text1"/>
                <w:sz w:val="28"/>
                <w:szCs w:val="28"/>
                <w:lang w:val="es-ES_tradnl"/>
              </w:rPr>
              <w:t xml:space="preserve"> </w:t>
            </w:r>
          </w:p>
          <w:p w:rsidR="00401D1B" w:rsidRPr="00364B75" w:rsidRDefault="00401D1B" w:rsidP="00E67CCF">
            <w:pPr>
              <w:spacing w:after="0" w:line="240" w:lineRule="auto"/>
              <w:jc w:val="center"/>
              <w:rPr>
                <w:rFonts w:ascii="Times New Roman" w:hAnsi="Times New Roman"/>
                <w:b/>
                <w:color w:val="000000" w:themeColor="text1"/>
                <w:sz w:val="28"/>
                <w:szCs w:val="28"/>
                <w:lang w:val="es-ES_tradnl"/>
              </w:rPr>
            </w:pPr>
          </w:p>
          <w:p w:rsidR="005A4FB0" w:rsidRPr="00364B75" w:rsidRDefault="005A4FB0" w:rsidP="00E67CCF">
            <w:pPr>
              <w:spacing w:after="0" w:line="240" w:lineRule="auto"/>
              <w:jc w:val="center"/>
              <w:rPr>
                <w:rFonts w:ascii="Times New Roman" w:hAnsi="Times New Roman"/>
                <w:b/>
                <w:color w:val="000000" w:themeColor="text1"/>
                <w:sz w:val="28"/>
                <w:szCs w:val="28"/>
                <w:lang w:val="es-ES_tradnl"/>
              </w:rPr>
            </w:pPr>
          </w:p>
          <w:p w:rsidR="0021124E" w:rsidRPr="00364B75" w:rsidRDefault="0021124E" w:rsidP="00E67CCF">
            <w:pPr>
              <w:spacing w:after="0" w:line="240" w:lineRule="auto"/>
              <w:jc w:val="center"/>
              <w:rPr>
                <w:rFonts w:ascii="Times New Roman" w:hAnsi="Times New Roman"/>
                <w:b/>
                <w:color w:val="000000" w:themeColor="text1"/>
                <w:sz w:val="28"/>
                <w:szCs w:val="28"/>
                <w:lang w:val="es-ES_tradnl"/>
              </w:rPr>
            </w:pPr>
          </w:p>
          <w:p w:rsidR="0021124E" w:rsidRPr="00364B75" w:rsidRDefault="001D0349" w:rsidP="00E67CCF">
            <w:pPr>
              <w:spacing w:after="0" w:line="240" w:lineRule="auto"/>
              <w:jc w:val="center"/>
              <w:rPr>
                <w:rFonts w:ascii="Times New Roman" w:hAnsi="Times New Roman"/>
                <w:b/>
                <w:color w:val="000000" w:themeColor="text1"/>
                <w:sz w:val="28"/>
                <w:szCs w:val="28"/>
                <w:lang w:val="es-ES_tradnl"/>
              </w:rPr>
            </w:pPr>
            <w:r w:rsidRPr="00364B75">
              <w:rPr>
                <w:rFonts w:ascii="Times New Roman" w:hAnsi="Times New Roman"/>
                <w:b/>
                <w:color w:val="000000" w:themeColor="text1"/>
                <w:sz w:val="28"/>
                <w:szCs w:val="28"/>
                <w:lang w:val="es-ES_tradnl"/>
              </w:rPr>
              <w:t>Đậu Tùng Lâm</w:t>
            </w:r>
          </w:p>
          <w:p w:rsidR="00B939F0" w:rsidRPr="00364B75" w:rsidRDefault="00B939F0" w:rsidP="005573C0">
            <w:pPr>
              <w:spacing w:after="0" w:line="240" w:lineRule="auto"/>
              <w:rPr>
                <w:rFonts w:ascii="Times New Roman" w:hAnsi="Times New Roman"/>
                <w:color w:val="000000" w:themeColor="text1"/>
                <w:sz w:val="28"/>
                <w:szCs w:val="28"/>
                <w:lang w:val="es-ES_tradnl"/>
              </w:rPr>
            </w:pPr>
          </w:p>
        </w:tc>
      </w:tr>
    </w:tbl>
    <w:p w:rsidR="00385584" w:rsidRPr="00364B75" w:rsidRDefault="00385584" w:rsidP="0020522F">
      <w:pPr>
        <w:tabs>
          <w:tab w:val="left" w:pos="360"/>
          <w:tab w:val="left" w:pos="450"/>
        </w:tabs>
        <w:spacing w:after="120" w:line="240" w:lineRule="auto"/>
        <w:rPr>
          <w:rFonts w:ascii="Times New Roman" w:hAnsi="Times New Roman"/>
          <w:color w:val="000000" w:themeColor="text1"/>
          <w:sz w:val="28"/>
          <w:szCs w:val="28"/>
          <w:lang w:val="es-ES_tradnl"/>
        </w:rPr>
      </w:pPr>
    </w:p>
    <w:sectPr w:rsidR="00385584" w:rsidRPr="00364B75" w:rsidSect="005C7D2A">
      <w:footerReference w:type="default" r:id="rId9"/>
      <w:pgSz w:w="11909" w:h="16834" w:code="9"/>
      <w:pgMar w:top="1021" w:right="1021" w:bottom="907" w:left="1701" w:header="720" w:footer="85"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0CE5" w:rsidRDefault="004A0CE5" w:rsidP="00D019B6">
      <w:pPr>
        <w:spacing w:after="0" w:line="240" w:lineRule="auto"/>
      </w:pPr>
      <w:r>
        <w:separator/>
      </w:r>
    </w:p>
  </w:endnote>
  <w:endnote w:type="continuationSeparator" w:id="0">
    <w:p w:rsidR="004A0CE5" w:rsidRDefault="004A0CE5" w:rsidP="00D019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1857" w:rsidRDefault="00211857">
    <w:pPr>
      <w:pStyle w:val="Footer"/>
      <w:jc w:val="center"/>
    </w:pPr>
    <w:r w:rsidRPr="00D019B6">
      <w:rPr>
        <w:rFonts w:ascii="Times New Roman" w:hAnsi="Times New Roman"/>
        <w:sz w:val="28"/>
        <w:szCs w:val="28"/>
      </w:rPr>
      <w:fldChar w:fldCharType="begin"/>
    </w:r>
    <w:r w:rsidRPr="00D019B6">
      <w:rPr>
        <w:rFonts w:ascii="Times New Roman" w:hAnsi="Times New Roman"/>
        <w:sz w:val="28"/>
        <w:szCs w:val="28"/>
      </w:rPr>
      <w:instrText xml:space="preserve"> PAGE   \* MERGEFORMAT </w:instrText>
    </w:r>
    <w:r w:rsidRPr="00D019B6">
      <w:rPr>
        <w:rFonts w:ascii="Times New Roman" w:hAnsi="Times New Roman"/>
        <w:sz w:val="28"/>
        <w:szCs w:val="28"/>
      </w:rPr>
      <w:fldChar w:fldCharType="separate"/>
    </w:r>
    <w:r w:rsidR="00F665D3">
      <w:rPr>
        <w:rFonts w:ascii="Times New Roman" w:hAnsi="Times New Roman"/>
        <w:noProof/>
        <w:sz w:val="28"/>
        <w:szCs w:val="28"/>
      </w:rPr>
      <w:t>7</w:t>
    </w:r>
    <w:r w:rsidRPr="00D019B6">
      <w:rPr>
        <w:rFonts w:ascii="Times New Roman" w:hAnsi="Times New Roman"/>
        <w:sz w:val="28"/>
        <w:szCs w:val="28"/>
      </w:rPr>
      <w:fldChar w:fldCharType="end"/>
    </w:r>
  </w:p>
  <w:p w:rsidR="00211857" w:rsidRDefault="0021185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0CE5" w:rsidRDefault="004A0CE5" w:rsidP="00D019B6">
      <w:pPr>
        <w:spacing w:after="0" w:line="240" w:lineRule="auto"/>
      </w:pPr>
      <w:r>
        <w:separator/>
      </w:r>
    </w:p>
  </w:footnote>
  <w:footnote w:type="continuationSeparator" w:id="0">
    <w:p w:rsidR="004A0CE5" w:rsidRDefault="004A0CE5" w:rsidP="00D019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64D0E"/>
    <w:multiLevelType w:val="hybridMultilevel"/>
    <w:tmpl w:val="7408BDF0"/>
    <w:lvl w:ilvl="0" w:tplc="65666D46">
      <w:start w:val="1"/>
      <w:numFmt w:val="bullet"/>
      <w:lvlText w:val="-"/>
      <w:lvlJc w:val="left"/>
      <w:pPr>
        <w:ind w:left="915" w:hanging="360"/>
      </w:pPr>
      <w:rPr>
        <w:rFonts w:ascii="Times New Roman" w:eastAsia="Times New Roman" w:hAnsi="Times New Roman" w:hint="default"/>
        <w:b w:val="0"/>
        <w:sz w:val="28"/>
      </w:rPr>
    </w:lvl>
    <w:lvl w:ilvl="1" w:tplc="04090003" w:tentative="1">
      <w:start w:val="1"/>
      <w:numFmt w:val="bullet"/>
      <w:lvlText w:val="o"/>
      <w:lvlJc w:val="left"/>
      <w:pPr>
        <w:ind w:left="1635" w:hanging="360"/>
      </w:pPr>
      <w:rPr>
        <w:rFonts w:ascii="Courier New" w:hAnsi="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1" w15:restartNumberingAfterBreak="0">
    <w:nsid w:val="039E67AD"/>
    <w:multiLevelType w:val="hybridMultilevel"/>
    <w:tmpl w:val="9BDCB94A"/>
    <w:lvl w:ilvl="0" w:tplc="DF0A08E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4F0BDC"/>
    <w:multiLevelType w:val="hybridMultilevel"/>
    <w:tmpl w:val="345E8396"/>
    <w:lvl w:ilvl="0" w:tplc="7A06956E">
      <w:start w:val="1"/>
      <w:numFmt w:val="upperRoman"/>
      <w:lvlText w:val="%1."/>
      <w:lvlJc w:val="left"/>
      <w:pPr>
        <w:ind w:left="144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922C37"/>
    <w:multiLevelType w:val="hybridMultilevel"/>
    <w:tmpl w:val="7C2C049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13600136"/>
    <w:multiLevelType w:val="hybridMultilevel"/>
    <w:tmpl w:val="0A5EFB9A"/>
    <w:lvl w:ilvl="0" w:tplc="CE0C2858">
      <w:start w:val="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D03882"/>
    <w:multiLevelType w:val="hybridMultilevel"/>
    <w:tmpl w:val="7062EEA8"/>
    <w:lvl w:ilvl="0" w:tplc="7B72427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2B74448B"/>
    <w:multiLevelType w:val="hybridMultilevel"/>
    <w:tmpl w:val="B3D817FA"/>
    <w:lvl w:ilvl="0" w:tplc="7E1A0D40">
      <w:start w:val="3"/>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E8C6B70"/>
    <w:multiLevelType w:val="hybridMultilevel"/>
    <w:tmpl w:val="90FCBE52"/>
    <w:lvl w:ilvl="0" w:tplc="56E4CE50">
      <w:start w:val="3"/>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E8D0CC4"/>
    <w:multiLevelType w:val="hybridMultilevel"/>
    <w:tmpl w:val="10CA90F6"/>
    <w:lvl w:ilvl="0" w:tplc="059ECE96">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0AB5B17"/>
    <w:multiLevelType w:val="hybridMultilevel"/>
    <w:tmpl w:val="9FB21778"/>
    <w:lvl w:ilvl="0" w:tplc="D02CC3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54F5B24"/>
    <w:multiLevelType w:val="hybridMultilevel"/>
    <w:tmpl w:val="144ADE6C"/>
    <w:lvl w:ilvl="0" w:tplc="B52E1416">
      <w:start w:val="1"/>
      <w:numFmt w:val="bullet"/>
      <w:lvlText w:val="-"/>
      <w:lvlJc w:val="left"/>
      <w:pPr>
        <w:ind w:left="1080" w:hanging="360"/>
      </w:pPr>
      <w:rPr>
        <w:rFonts w:ascii="Times New Roman" w:eastAsia="Times New Roman" w:hAnsi="Times New Roman" w:hint="default"/>
        <w:b w:val="0"/>
        <w:sz w:val="28"/>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C7221C6"/>
    <w:multiLevelType w:val="hybridMultilevel"/>
    <w:tmpl w:val="26947072"/>
    <w:lvl w:ilvl="0" w:tplc="0409000F">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5FA493A"/>
    <w:multiLevelType w:val="hybridMultilevel"/>
    <w:tmpl w:val="9B2C7C44"/>
    <w:lvl w:ilvl="0" w:tplc="5DAABA74">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EAA05B0"/>
    <w:multiLevelType w:val="hybridMultilevel"/>
    <w:tmpl w:val="44A87758"/>
    <w:lvl w:ilvl="0" w:tplc="590A5F08">
      <w:start w:val="1"/>
      <w:numFmt w:val="decimal"/>
      <w:lvlText w:val="%1."/>
      <w:lvlJc w:val="left"/>
      <w:pPr>
        <w:ind w:left="915" w:hanging="360"/>
      </w:pPr>
      <w:rPr>
        <w:rFonts w:cs="Times New Roman" w:hint="default"/>
      </w:rPr>
    </w:lvl>
    <w:lvl w:ilvl="1" w:tplc="04090019" w:tentative="1">
      <w:start w:val="1"/>
      <w:numFmt w:val="lowerLetter"/>
      <w:lvlText w:val="%2."/>
      <w:lvlJc w:val="left"/>
      <w:pPr>
        <w:ind w:left="1635" w:hanging="360"/>
      </w:pPr>
      <w:rPr>
        <w:rFonts w:cs="Times New Roman"/>
      </w:rPr>
    </w:lvl>
    <w:lvl w:ilvl="2" w:tplc="0409001B" w:tentative="1">
      <w:start w:val="1"/>
      <w:numFmt w:val="lowerRoman"/>
      <w:lvlText w:val="%3."/>
      <w:lvlJc w:val="right"/>
      <w:pPr>
        <w:ind w:left="2355" w:hanging="180"/>
      </w:pPr>
      <w:rPr>
        <w:rFonts w:cs="Times New Roman"/>
      </w:rPr>
    </w:lvl>
    <w:lvl w:ilvl="3" w:tplc="0409000F" w:tentative="1">
      <w:start w:val="1"/>
      <w:numFmt w:val="decimal"/>
      <w:lvlText w:val="%4."/>
      <w:lvlJc w:val="left"/>
      <w:pPr>
        <w:ind w:left="3075" w:hanging="360"/>
      </w:pPr>
      <w:rPr>
        <w:rFonts w:cs="Times New Roman"/>
      </w:rPr>
    </w:lvl>
    <w:lvl w:ilvl="4" w:tplc="04090019" w:tentative="1">
      <w:start w:val="1"/>
      <w:numFmt w:val="lowerLetter"/>
      <w:lvlText w:val="%5."/>
      <w:lvlJc w:val="left"/>
      <w:pPr>
        <w:ind w:left="3795" w:hanging="360"/>
      </w:pPr>
      <w:rPr>
        <w:rFonts w:cs="Times New Roman"/>
      </w:rPr>
    </w:lvl>
    <w:lvl w:ilvl="5" w:tplc="0409001B" w:tentative="1">
      <w:start w:val="1"/>
      <w:numFmt w:val="lowerRoman"/>
      <w:lvlText w:val="%6."/>
      <w:lvlJc w:val="right"/>
      <w:pPr>
        <w:ind w:left="4515" w:hanging="180"/>
      </w:pPr>
      <w:rPr>
        <w:rFonts w:cs="Times New Roman"/>
      </w:rPr>
    </w:lvl>
    <w:lvl w:ilvl="6" w:tplc="0409000F" w:tentative="1">
      <w:start w:val="1"/>
      <w:numFmt w:val="decimal"/>
      <w:lvlText w:val="%7."/>
      <w:lvlJc w:val="left"/>
      <w:pPr>
        <w:ind w:left="5235" w:hanging="360"/>
      </w:pPr>
      <w:rPr>
        <w:rFonts w:cs="Times New Roman"/>
      </w:rPr>
    </w:lvl>
    <w:lvl w:ilvl="7" w:tplc="04090019" w:tentative="1">
      <w:start w:val="1"/>
      <w:numFmt w:val="lowerLetter"/>
      <w:lvlText w:val="%8."/>
      <w:lvlJc w:val="left"/>
      <w:pPr>
        <w:ind w:left="5955" w:hanging="360"/>
      </w:pPr>
      <w:rPr>
        <w:rFonts w:cs="Times New Roman"/>
      </w:rPr>
    </w:lvl>
    <w:lvl w:ilvl="8" w:tplc="0409001B" w:tentative="1">
      <w:start w:val="1"/>
      <w:numFmt w:val="lowerRoman"/>
      <w:lvlText w:val="%9."/>
      <w:lvlJc w:val="right"/>
      <w:pPr>
        <w:ind w:left="6675" w:hanging="180"/>
      </w:pPr>
      <w:rPr>
        <w:rFonts w:cs="Times New Roman"/>
      </w:rPr>
    </w:lvl>
  </w:abstractNum>
  <w:abstractNum w:abstractNumId="14" w15:restartNumberingAfterBreak="0">
    <w:nsid w:val="50910870"/>
    <w:multiLevelType w:val="hybridMultilevel"/>
    <w:tmpl w:val="A94EAE56"/>
    <w:lvl w:ilvl="0" w:tplc="541649E0">
      <w:start w:val="1"/>
      <w:numFmt w:val="upperRoman"/>
      <w:lvlText w:val="%1."/>
      <w:lvlJc w:val="left"/>
      <w:pPr>
        <w:ind w:left="1275" w:hanging="720"/>
      </w:pPr>
      <w:rPr>
        <w:rFonts w:cs="Times New Roman" w:hint="default"/>
      </w:rPr>
    </w:lvl>
    <w:lvl w:ilvl="1" w:tplc="04090019" w:tentative="1">
      <w:start w:val="1"/>
      <w:numFmt w:val="lowerLetter"/>
      <w:lvlText w:val="%2."/>
      <w:lvlJc w:val="left"/>
      <w:pPr>
        <w:ind w:left="1635" w:hanging="360"/>
      </w:pPr>
      <w:rPr>
        <w:rFonts w:cs="Times New Roman"/>
      </w:rPr>
    </w:lvl>
    <w:lvl w:ilvl="2" w:tplc="0409001B" w:tentative="1">
      <w:start w:val="1"/>
      <w:numFmt w:val="lowerRoman"/>
      <w:lvlText w:val="%3."/>
      <w:lvlJc w:val="right"/>
      <w:pPr>
        <w:ind w:left="2355" w:hanging="180"/>
      </w:pPr>
      <w:rPr>
        <w:rFonts w:cs="Times New Roman"/>
      </w:rPr>
    </w:lvl>
    <w:lvl w:ilvl="3" w:tplc="0409000F" w:tentative="1">
      <w:start w:val="1"/>
      <w:numFmt w:val="decimal"/>
      <w:lvlText w:val="%4."/>
      <w:lvlJc w:val="left"/>
      <w:pPr>
        <w:ind w:left="3075" w:hanging="360"/>
      </w:pPr>
      <w:rPr>
        <w:rFonts w:cs="Times New Roman"/>
      </w:rPr>
    </w:lvl>
    <w:lvl w:ilvl="4" w:tplc="04090019" w:tentative="1">
      <w:start w:val="1"/>
      <w:numFmt w:val="lowerLetter"/>
      <w:lvlText w:val="%5."/>
      <w:lvlJc w:val="left"/>
      <w:pPr>
        <w:ind w:left="3795" w:hanging="360"/>
      </w:pPr>
      <w:rPr>
        <w:rFonts w:cs="Times New Roman"/>
      </w:rPr>
    </w:lvl>
    <w:lvl w:ilvl="5" w:tplc="0409001B" w:tentative="1">
      <w:start w:val="1"/>
      <w:numFmt w:val="lowerRoman"/>
      <w:lvlText w:val="%6."/>
      <w:lvlJc w:val="right"/>
      <w:pPr>
        <w:ind w:left="4515" w:hanging="180"/>
      </w:pPr>
      <w:rPr>
        <w:rFonts w:cs="Times New Roman"/>
      </w:rPr>
    </w:lvl>
    <w:lvl w:ilvl="6" w:tplc="0409000F" w:tentative="1">
      <w:start w:val="1"/>
      <w:numFmt w:val="decimal"/>
      <w:lvlText w:val="%7."/>
      <w:lvlJc w:val="left"/>
      <w:pPr>
        <w:ind w:left="5235" w:hanging="360"/>
      </w:pPr>
      <w:rPr>
        <w:rFonts w:cs="Times New Roman"/>
      </w:rPr>
    </w:lvl>
    <w:lvl w:ilvl="7" w:tplc="04090019" w:tentative="1">
      <w:start w:val="1"/>
      <w:numFmt w:val="lowerLetter"/>
      <w:lvlText w:val="%8."/>
      <w:lvlJc w:val="left"/>
      <w:pPr>
        <w:ind w:left="5955" w:hanging="360"/>
      </w:pPr>
      <w:rPr>
        <w:rFonts w:cs="Times New Roman"/>
      </w:rPr>
    </w:lvl>
    <w:lvl w:ilvl="8" w:tplc="0409001B" w:tentative="1">
      <w:start w:val="1"/>
      <w:numFmt w:val="lowerRoman"/>
      <w:lvlText w:val="%9."/>
      <w:lvlJc w:val="right"/>
      <w:pPr>
        <w:ind w:left="6675" w:hanging="180"/>
      </w:pPr>
      <w:rPr>
        <w:rFonts w:cs="Times New Roman"/>
      </w:rPr>
    </w:lvl>
  </w:abstractNum>
  <w:abstractNum w:abstractNumId="15" w15:restartNumberingAfterBreak="0">
    <w:nsid w:val="51A60C54"/>
    <w:multiLevelType w:val="hybridMultilevel"/>
    <w:tmpl w:val="F7FE4CB2"/>
    <w:lvl w:ilvl="0" w:tplc="3F62F162">
      <w:start w:val="1"/>
      <w:numFmt w:val="upperRoman"/>
      <w:lvlText w:val="%1."/>
      <w:lvlJc w:val="left"/>
      <w:pPr>
        <w:ind w:left="1275" w:hanging="720"/>
      </w:pPr>
      <w:rPr>
        <w:rFonts w:cs="Times New Roman" w:hint="default"/>
      </w:rPr>
    </w:lvl>
    <w:lvl w:ilvl="1" w:tplc="04090019" w:tentative="1">
      <w:start w:val="1"/>
      <w:numFmt w:val="lowerLetter"/>
      <w:lvlText w:val="%2."/>
      <w:lvlJc w:val="left"/>
      <w:pPr>
        <w:ind w:left="1635" w:hanging="360"/>
      </w:pPr>
      <w:rPr>
        <w:rFonts w:cs="Times New Roman"/>
      </w:rPr>
    </w:lvl>
    <w:lvl w:ilvl="2" w:tplc="0409001B" w:tentative="1">
      <w:start w:val="1"/>
      <w:numFmt w:val="lowerRoman"/>
      <w:lvlText w:val="%3."/>
      <w:lvlJc w:val="right"/>
      <w:pPr>
        <w:ind w:left="2355" w:hanging="180"/>
      </w:pPr>
      <w:rPr>
        <w:rFonts w:cs="Times New Roman"/>
      </w:rPr>
    </w:lvl>
    <w:lvl w:ilvl="3" w:tplc="0409000F" w:tentative="1">
      <w:start w:val="1"/>
      <w:numFmt w:val="decimal"/>
      <w:lvlText w:val="%4."/>
      <w:lvlJc w:val="left"/>
      <w:pPr>
        <w:ind w:left="3075" w:hanging="360"/>
      </w:pPr>
      <w:rPr>
        <w:rFonts w:cs="Times New Roman"/>
      </w:rPr>
    </w:lvl>
    <w:lvl w:ilvl="4" w:tplc="04090019" w:tentative="1">
      <w:start w:val="1"/>
      <w:numFmt w:val="lowerLetter"/>
      <w:lvlText w:val="%5."/>
      <w:lvlJc w:val="left"/>
      <w:pPr>
        <w:ind w:left="3795" w:hanging="360"/>
      </w:pPr>
      <w:rPr>
        <w:rFonts w:cs="Times New Roman"/>
      </w:rPr>
    </w:lvl>
    <w:lvl w:ilvl="5" w:tplc="0409001B" w:tentative="1">
      <w:start w:val="1"/>
      <w:numFmt w:val="lowerRoman"/>
      <w:lvlText w:val="%6."/>
      <w:lvlJc w:val="right"/>
      <w:pPr>
        <w:ind w:left="4515" w:hanging="180"/>
      </w:pPr>
      <w:rPr>
        <w:rFonts w:cs="Times New Roman"/>
      </w:rPr>
    </w:lvl>
    <w:lvl w:ilvl="6" w:tplc="0409000F" w:tentative="1">
      <w:start w:val="1"/>
      <w:numFmt w:val="decimal"/>
      <w:lvlText w:val="%7."/>
      <w:lvlJc w:val="left"/>
      <w:pPr>
        <w:ind w:left="5235" w:hanging="360"/>
      </w:pPr>
      <w:rPr>
        <w:rFonts w:cs="Times New Roman"/>
      </w:rPr>
    </w:lvl>
    <w:lvl w:ilvl="7" w:tplc="04090019" w:tentative="1">
      <w:start w:val="1"/>
      <w:numFmt w:val="lowerLetter"/>
      <w:lvlText w:val="%8."/>
      <w:lvlJc w:val="left"/>
      <w:pPr>
        <w:ind w:left="5955" w:hanging="360"/>
      </w:pPr>
      <w:rPr>
        <w:rFonts w:cs="Times New Roman"/>
      </w:rPr>
    </w:lvl>
    <w:lvl w:ilvl="8" w:tplc="0409001B" w:tentative="1">
      <w:start w:val="1"/>
      <w:numFmt w:val="lowerRoman"/>
      <w:lvlText w:val="%9."/>
      <w:lvlJc w:val="right"/>
      <w:pPr>
        <w:ind w:left="6675" w:hanging="180"/>
      </w:pPr>
      <w:rPr>
        <w:rFonts w:cs="Times New Roman"/>
      </w:rPr>
    </w:lvl>
  </w:abstractNum>
  <w:abstractNum w:abstractNumId="16" w15:restartNumberingAfterBreak="0">
    <w:nsid w:val="53547DA2"/>
    <w:multiLevelType w:val="hybridMultilevel"/>
    <w:tmpl w:val="0C12809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6735308A"/>
    <w:multiLevelType w:val="hybridMultilevel"/>
    <w:tmpl w:val="50A40A8A"/>
    <w:lvl w:ilvl="0" w:tplc="3FB6A188">
      <w:start w:val="1"/>
      <w:numFmt w:val="low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6A7E3E70"/>
    <w:multiLevelType w:val="hybridMultilevel"/>
    <w:tmpl w:val="794CDE62"/>
    <w:lvl w:ilvl="0" w:tplc="DA6E6ACC">
      <w:start w:val="3"/>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74F228C2"/>
    <w:multiLevelType w:val="hybridMultilevel"/>
    <w:tmpl w:val="B248264A"/>
    <w:lvl w:ilvl="0" w:tplc="40789466">
      <w:start w:val="1"/>
      <w:numFmt w:val="low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762239F7"/>
    <w:multiLevelType w:val="hybridMultilevel"/>
    <w:tmpl w:val="EB9C51F2"/>
    <w:lvl w:ilvl="0" w:tplc="FD2ACF3C">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7CD521C"/>
    <w:multiLevelType w:val="hybridMultilevel"/>
    <w:tmpl w:val="DD0A7B5A"/>
    <w:lvl w:ilvl="0" w:tplc="0E4848A8">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9E17799"/>
    <w:multiLevelType w:val="hybridMultilevel"/>
    <w:tmpl w:val="0EA4F808"/>
    <w:lvl w:ilvl="0" w:tplc="F2AEAD98">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E1E2412"/>
    <w:multiLevelType w:val="hybridMultilevel"/>
    <w:tmpl w:val="49800326"/>
    <w:lvl w:ilvl="0" w:tplc="1F2AF590">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5"/>
  </w:num>
  <w:num w:numId="2">
    <w:abstractNumId w:val="13"/>
  </w:num>
  <w:num w:numId="3">
    <w:abstractNumId w:val="17"/>
  </w:num>
  <w:num w:numId="4">
    <w:abstractNumId w:val="14"/>
  </w:num>
  <w:num w:numId="5">
    <w:abstractNumId w:val="19"/>
  </w:num>
  <w:num w:numId="6">
    <w:abstractNumId w:val="22"/>
  </w:num>
  <w:num w:numId="7">
    <w:abstractNumId w:val="16"/>
  </w:num>
  <w:num w:numId="8">
    <w:abstractNumId w:val="3"/>
  </w:num>
  <w:num w:numId="9">
    <w:abstractNumId w:val="4"/>
  </w:num>
  <w:num w:numId="10">
    <w:abstractNumId w:val="12"/>
  </w:num>
  <w:num w:numId="11">
    <w:abstractNumId w:val="10"/>
  </w:num>
  <w:num w:numId="12">
    <w:abstractNumId w:val="0"/>
  </w:num>
  <w:num w:numId="13">
    <w:abstractNumId w:val="2"/>
  </w:num>
  <w:num w:numId="14">
    <w:abstractNumId w:val="20"/>
  </w:num>
  <w:num w:numId="15">
    <w:abstractNumId w:val="1"/>
  </w:num>
  <w:num w:numId="16">
    <w:abstractNumId w:val="21"/>
  </w:num>
  <w:num w:numId="17">
    <w:abstractNumId w:val="11"/>
  </w:num>
  <w:num w:numId="18">
    <w:abstractNumId w:val="18"/>
  </w:num>
  <w:num w:numId="19">
    <w:abstractNumId w:val="6"/>
  </w:num>
  <w:num w:numId="20">
    <w:abstractNumId w:val="7"/>
  </w:num>
  <w:num w:numId="21">
    <w:abstractNumId w:val="23"/>
  </w:num>
  <w:num w:numId="22">
    <w:abstractNumId w:val="8"/>
  </w:num>
  <w:num w:numId="23">
    <w:abstractNumId w:val="9"/>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1811"/>
    <w:rsid w:val="000016AA"/>
    <w:rsid w:val="000033BE"/>
    <w:rsid w:val="00006026"/>
    <w:rsid w:val="0000642E"/>
    <w:rsid w:val="00015125"/>
    <w:rsid w:val="000165CA"/>
    <w:rsid w:val="00016739"/>
    <w:rsid w:val="0002282C"/>
    <w:rsid w:val="00024751"/>
    <w:rsid w:val="00025779"/>
    <w:rsid w:val="000311F3"/>
    <w:rsid w:val="000329FF"/>
    <w:rsid w:val="0003489F"/>
    <w:rsid w:val="00037DB4"/>
    <w:rsid w:val="000458EF"/>
    <w:rsid w:val="00045CB0"/>
    <w:rsid w:val="000474D9"/>
    <w:rsid w:val="000559CA"/>
    <w:rsid w:val="00063F8E"/>
    <w:rsid w:val="00071369"/>
    <w:rsid w:val="0007178D"/>
    <w:rsid w:val="00074346"/>
    <w:rsid w:val="000751E2"/>
    <w:rsid w:val="00083666"/>
    <w:rsid w:val="000844D2"/>
    <w:rsid w:val="00084934"/>
    <w:rsid w:val="00091A87"/>
    <w:rsid w:val="00091C2C"/>
    <w:rsid w:val="00092729"/>
    <w:rsid w:val="00094213"/>
    <w:rsid w:val="000A0FDB"/>
    <w:rsid w:val="000A5F3F"/>
    <w:rsid w:val="000A7500"/>
    <w:rsid w:val="000B1AFA"/>
    <w:rsid w:val="000B2547"/>
    <w:rsid w:val="000B37B6"/>
    <w:rsid w:val="000B5834"/>
    <w:rsid w:val="000C03BA"/>
    <w:rsid w:val="000C473E"/>
    <w:rsid w:val="000C699C"/>
    <w:rsid w:val="000C77B4"/>
    <w:rsid w:val="000D0CB1"/>
    <w:rsid w:val="000D34D2"/>
    <w:rsid w:val="000D510A"/>
    <w:rsid w:val="000D5EE8"/>
    <w:rsid w:val="000D74C9"/>
    <w:rsid w:val="000F5DF7"/>
    <w:rsid w:val="00101B10"/>
    <w:rsid w:val="00102D77"/>
    <w:rsid w:val="001113E5"/>
    <w:rsid w:val="00112979"/>
    <w:rsid w:val="001133D3"/>
    <w:rsid w:val="0012790C"/>
    <w:rsid w:val="00130002"/>
    <w:rsid w:val="001310D0"/>
    <w:rsid w:val="00135C28"/>
    <w:rsid w:val="00141DEF"/>
    <w:rsid w:val="00143E99"/>
    <w:rsid w:val="00151AF3"/>
    <w:rsid w:val="00151CA9"/>
    <w:rsid w:val="001606DA"/>
    <w:rsid w:val="0016211D"/>
    <w:rsid w:val="0016299B"/>
    <w:rsid w:val="001660CF"/>
    <w:rsid w:val="00170DB6"/>
    <w:rsid w:val="00173C41"/>
    <w:rsid w:val="00176F0F"/>
    <w:rsid w:val="00182C4D"/>
    <w:rsid w:val="0018377F"/>
    <w:rsid w:val="00183D6A"/>
    <w:rsid w:val="0018431A"/>
    <w:rsid w:val="001859B7"/>
    <w:rsid w:val="0019033B"/>
    <w:rsid w:val="00191B96"/>
    <w:rsid w:val="001922C3"/>
    <w:rsid w:val="001A05E3"/>
    <w:rsid w:val="001A5674"/>
    <w:rsid w:val="001A56E8"/>
    <w:rsid w:val="001B2DCB"/>
    <w:rsid w:val="001B3D9C"/>
    <w:rsid w:val="001B6FE9"/>
    <w:rsid w:val="001C374E"/>
    <w:rsid w:val="001C3977"/>
    <w:rsid w:val="001C4899"/>
    <w:rsid w:val="001C7290"/>
    <w:rsid w:val="001D0349"/>
    <w:rsid w:val="001D363E"/>
    <w:rsid w:val="001D3D28"/>
    <w:rsid w:val="001D4017"/>
    <w:rsid w:val="001D4040"/>
    <w:rsid w:val="001D604B"/>
    <w:rsid w:val="001D7EDF"/>
    <w:rsid w:val="001E2E2F"/>
    <w:rsid w:val="001E4369"/>
    <w:rsid w:val="001E450C"/>
    <w:rsid w:val="001E6525"/>
    <w:rsid w:val="001F1EAC"/>
    <w:rsid w:val="001F1EDA"/>
    <w:rsid w:val="001F424B"/>
    <w:rsid w:val="001F610A"/>
    <w:rsid w:val="001F7288"/>
    <w:rsid w:val="0020522F"/>
    <w:rsid w:val="00210203"/>
    <w:rsid w:val="0021124E"/>
    <w:rsid w:val="00211857"/>
    <w:rsid w:val="0021543E"/>
    <w:rsid w:val="0021631E"/>
    <w:rsid w:val="00217F33"/>
    <w:rsid w:val="0022016B"/>
    <w:rsid w:val="00222FA6"/>
    <w:rsid w:val="0022547F"/>
    <w:rsid w:val="00227298"/>
    <w:rsid w:val="00244A1A"/>
    <w:rsid w:val="00247A35"/>
    <w:rsid w:val="00256606"/>
    <w:rsid w:val="002610CA"/>
    <w:rsid w:val="0026355F"/>
    <w:rsid w:val="00267150"/>
    <w:rsid w:val="00270D1C"/>
    <w:rsid w:val="00271A9F"/>
    <w:rsid w:val="00273C3C"/>
    <w:rsid w:val="00285BFD"/>
    <w:rsid w:val="002912D1"/>
    <w:rsid w:val="00292CE6"/>
    <w:rsid w:val="002A0C44"/>
    <w:rsid w:val="002A132D"/>
    <w:rsid w:val="002A2820"/>
    <w:rsid w:val="002A314C"/>
    <w:rsid w:val="002A704B"/>
    <w:rsid w:val="002B17ED"/>
    <w:rsid w:val="002B3E58"/>
    <w:rsid w:val="002B4ADD"/>
    <w:rsid w:val="002B4F19"/>
    <w:rsid w:val="002B4F37"/>
    <w:rsid w:val="002B7D0E"/>
    <w:rsid w:val="002C2772"/>
    <w:rsid w:val="002C348F"/>
    <w:rsid w:val="002C3964"/>
    <w:rsid w:val="002D145A"/>
    <w:rsid w:val="002D3892"/>
    <w:rsid w:val="002D760F"/>
    <w:rsid w:val="002E3A97"/>
    <w:rsid w:val="002E6766"/>
    <w:rsid w:val="002F20CB"/>
    <w:rsid w:val="002F4CEE"/>
    <w:rsid w:val="0030040C"/>
    <w:rsid w:val="00303A82"/>
    <w:rsid w:val="003118EF"/>
    <w:rsid w:val="003135D2"/>
    <w:rsid w:val="003237FE"/>
    <w:rsid w:val="00323C60"/>
    <w:rsid w:val="0034326A"/>
    <w:rsid w:val="00343614"/>
    <w:rsid w:val="003445E4"/>
    <w:rsid w:val="00344F2C"/>
    <w:rsid w:val="00345C2D"/>
    <w:rsid w:val="003463F9"/>
    <w:rsid w:val="0034762C"/>
    <w:rsid w:val="00353C7B"/>
    <w:rsid w:val="00353F03"/>
    <w:rsid w:val="00357164"/>
    <w:rsid w:val="00361273"/>
    <w:rsid w:val="00363B20"/>
    <w:rsid w:val="00364B75"/>
    <w:rsid w:val="003662C0"/>
    <w:rsid w:val="00370ADA"/>
    <w:rsid w:val="0037635B"/>
    <w:rsid w:val="00380A3C"/>
    <w:rsid w:val="003813F2"/>
    <w:rsid w:val="00385584"/>
    <w:rsid w:val="003917CE"/>
    <w:rsid w:val="003A0AC1"/>
    <w:rsid w:val="003A253F"/>
    <w:rsid w:val="003A2C77"/>
    <w:rsid w:val="003A2EAC"/>
    <w:rsid w:val="003A5FC0"/>
    <w:rsid w:val="003B1225"/>
    <w:rsid w:val="003B4D8D"/>
    <w:rsid w:val="003D2677"/>
    <w:rsid w:val="003E108B"/>
    <w:rsid w:val="003E5D83"/>
    <w:rsid w:val="003E615F"/>
    <w:rsid w:val="003F1C72"/>
    <w:rsid w:val="003F76C6"/>
    <w:rsid w:val="00401D1B"/>
    <w:rsid w:val="0040459F"/>
    <w:rsid w:val="004058B9"/>
    <w:rsid w:val="00407086"/>
    <w:rsid w:val="00412793"/>
    <w:rsid w:val="0042331C"/>
    <w:rsid w:val="00426B2A"/>
    <w:rsid w:val="004276B4"/>
    <w:rsid w:val="0043347B"/>
    <w:rsid w:val="00434C61"/>
    <w:rsid w:val="00442982"/>
    <w:rsid w:val="00445CA5"/>
    <w:rsid w:val="004461DA"/>
    <w:rsid w:val="00447B3B"/>
    <w:rsid w:val="00455D1B"/>
    <w:rsid w:val="00460FCC"/>
    <w:rsid w:val="0046239D"/>
    <w:rsid w:val="00462C63"/>
    <w:rsid w:val="0046604C"/>
    <w:rsid w:val="004675EB"/>
    <w:rsid w:val="00467F95"/>
    <w:rsid w:val="00472C15"/>
    <w:rsid w:val="004758A2"/>
    <w:rsid w:val="00482BBA"/>
    <w:rsid w:val="00495442"/>
    <w:rsid w:val="00496A91"/>
    <w:rsid w:val="004A053D"/>
    <w:rsid w:val="004A09E3"/>
    <w:rsid w:val="004A0CE5"/>
    <w:rsid w:val="004A4524"/>
    <w:rsid w:val="004B094C"/>
    <w:rsid w:val="004B11D7"/>
    <w:rsid w:val="004B6311"/>
    <w:rsid w:val="004C1EF0"/>
    <w:rsid w:val="004C5C5E"/>
    <w:rsid w:val="004C670A"/>
    <w:rsid w:val="004D10FB"/>
    <w:rsid w:val="004D2B3D"/>
    <w:rsid w:val="004D452B"/>
    <w:rsid w:val="004E014A"/>
    <w:rsid w:val="004E3675"/>
    <w:rsid w:val="004E50C5"/>
    <w:rsid w:val="004E5A30"/>
    <w:rsid w:val="004F3D14"/>
    <w:rsid w:val="004F3EA8"/>
    <w:rsid w:val="004F42E5"/>
    <w:rsid w:val="004F5E96"/>
    <w:rsid w:val="00503741"/>
    <w:rsid w:val="00507810"/>
    <w:rsid w:val="00512373"/>
    <w:rsid w:val="00512BA6"/>
    <w:rsid w:val="005156E5"/>
    <w:rsid w:val="00516FD0"/>
    <w:rsid w:val="00517C1B"/>
    <w:rsid w:val="00525BC8"/>
    <w:rsid w:val="00533FF0"/>
    <w:rsid w:val="005408A7"/>
    <w:rsid w:val="00541E57"/>
    <w:rsid w:val="00550CC0"/>
    <w:rsid w:val="00553482"/>
    <w:rsid w:val="005573C0"/>
    <w:rsid w:val="0056505A"/>
    <w:rsid w:val="005653F0"/>
    <w:rsid w:val="00565761"/>
    <w:rsid w:val="00565A0C"/>
    <w:rsid w:val="00573206"/>
    <w:rsid w:val="00576367"/>
    <w:rsid w:val="0057650A"/>
    <w:rsid w:val="00577C6E"/>
    <w:rsid w:val="00581DE9"/>
    <w:rsid w:val="00585A2D"/>
    <w:rsid w:val="00585CCA"/>
    <w:rsid w:val="00586151"/>
    <w:rsid w:val="00593267"/>
    <w:rsid w:val="005942CD"/>
    <w:rsid w:val="005A2204"/>
    <w:rsid w:val="005A4FB0"/>
    <w:rsid w:val="005A63B7"/>
    <w:rsid w:val="005B0B29"/>
    <w:rsid w:val="005B14DC"/>
    <w:rsid w:val="005C112B"/>
    <w:rsid w:val="005C23A4"/>
    <w:rsid w:val="005C404F"/>
    <w:rsid w:val="005C4DFF"/>
    <w:rsid w:val="005C5A0F"/>
    <w:rsid w:val="005C64F4"/>
    <w:rsid w:val="005C77E5"/>
    <w:rsid w:val="005C7D2A"/>
    <w:rsid w:val="005D62DE"/>
    <w:rsid w:val="005D7271"/>
    <w:rsid w:val="005D7F64"/>
    <w:rsid w:val="005E7A53"/>
    <w:rsid w:val="005E7FF1"/>
    <w:rsid w:val="005F1B60"/>
    <w:rsid w:val="005F4722"/>
    <w:rsid w:val="005F5B65"/>
    <w:rsid w:val="005F6DEC"/>
    <w:rsid w:val="00602171"/>
    <w:rsid w:val="00607A4B"/>
    <w:rsid w:val="0061310F"/>
    <w:rsid w:val="00613CBD"/>
    <w:rsid w:val="00614EDD"/>
    <w:rsid w:val="00616984"/>
    <w:rsid w:val="00616E31"/>
    <w:rsid w:val="0061715E"/>
    <w:rsid w:val="00631C70"/>
    <w:rsid w:val="00632193"/>
    <w:rsid w:val="006330D8"/>
    <w:rsid w:val="006343D8"/>
    <w:rsid w:val="00640659"/>
    <w:rsid w:val="00651D87"/>
    <w:rsid w:val="006609B7"/>
    <w:rsid w:val="00660AC4"/>
    <w:rsid w:val="006622A5"/>
    <w:rsid w:val="00665E17"/>
    <w:rsid w:val="0066797A"/>
    <w:rsid w:val="006731EF"/>
    <w:rsid w:val="00681659"/>
    <w:rsid w:val="00692B82"/>
    <w:rsid w:val="006B35A1"/>
    <w:rsid w:val="006C18B3"/>
    <w:rsid w:val="006C2C3A"/>
    <w:rsid w:val="006C7CD7"/>
    <w:rsid w:val="006D0F37"/>
    <w:rsid w:val="006D5F28"/>
    <w:rsid w:val="006E36E2"/>
    <w:rsid w:val="006E435D"/>
    <w:rsid w:val="006F174F"/>
    <w:rsid w:val="006F19DF"/>
    <w:rsid w:val="0070443F"/>
    <w:rsid w:val="007045A8"/>
    <w:rsid w:val="00705092"/>
    <w:rsid w:val="00706855"/>
    <w:rsid w:val="007128CD"/>
    <w:rsid w:val="00716340"/>
    <w:rsid w:val="00722480"/>
    <w:rsid w:val="00723EBA"/>
    <w:rsid w:val="007250A0"/>
    <w:rsid w:val="0072631B"/>
    <w:rsid w:val="00734310"/>
    <w:rsid w:val="00740186"/>
    <w:rsid w:val="007402E6"/>
    <w:rsid w:val="0074334F"/>
    <w:rsid w:val="00745ADA"/>
    <w:rsid w:val="007535DF"/>
    <w:rsid w:val="00763244"/>
    <w:rsid w:val="0076328E"/>
    <w:rsid w:val="00763632"/>
    <w:rsid w:val="00763E66"/>
    <w:rsid w:val="007640C5"/>
    <w:rsid w:val="00767939"/>
    <w:rsid w:val="00767ED6"/>
    <w:rsid w:val="007744B1"/>
    <w:rsid w:val="007747A7"/>
    <w:rsid w:val="007752CD"/>
    <w:rsid w:val="00777A15"/>
    <w:rsid w:val="007906D3"/>
    <w:rsid w:val="007923F7"/>
    <w:rsid w:val="007A59B5"/>
    <w:rsid w:val="007A6408"/>
    <w:rsid w:val="007A7BAD"/>
    <w:rsid w:val="007B4612"/>
    <w:rsid w:val="007B6F63"/>
    <w:rsid w:val="007C3402"/>
    <w:rsid w:val="007C4DEF"/>
    <w:rsid w:val="007C5C39"/>
    <w:rsid w:val="007C670D"/>
    <w:rsid w:val="007D023F"/>
    <w:rsid w:val="007D5C35"/>
    <w:rsid w:val="007E323A"/>
    <w:rsid w:val="007F3D41"/>
    <w:rsid w:val="007F5667"/>
    <w:rsid w:val="007F63CA"/>
    <w:rsid w:val="007F7B67"/>
    <w:rsid w:val="008010DE"/>
    <w:rsid w:val="00806421"/>
    <w:rsid w:val="00813302"/>
    <w:rsid w:val="00813BD1"/>
    <w:rsid w:val="00820E4F"/>
    <w:rsid w:val="008237CA"/>
    <w:rsid w:val="00827498"/>
    <w:rsid w:val="008331D1"/>
    <w:rsid w:val="00836D4F"/>
    <w:rsid w:val="00840E1E"/>
    <w:rsid w:val="00843333"/>
    <w:rsid w:val="008445F7"/>
    <w:rsid w:val="00844ECE"/>
    <w:rsid w:val="00845D41"/>
    <w:rsid w:val="00847009"/>
    <w:rsid w:val="00853F7B"/>
    <w:rsid w:val="008549BF"/>
    <w:rsid w:val="008555F0"/>
    <w:rsid w:val="00861D42"/>
    <w:rsid w:val="008648B7"/>
    <w:rsid w:val="00870A87"/>
    <w:rsid w:val="00871D58"/>
    <w:rsid w:val="0088053F"/>
    <w:rsid w:val="008829D4"/>
    <w:rsid w:val="008832DF"/>
    <w:rsid w:val="00890DCB"/>
    <w:rsid w:val="00891C91"/>
    <w:rsid w:val="0089474C"/>
    <w:rsid w:val="00894EFD"/>
    <w:rsid w:val="00896024"/>
    <w:rsid w:val="008A1796"/>
    <w:rsid w:val="008A3E63"/>
    <w:rsid w:val="008B021C"/>
    <w:rsid w:val="008B2C67"/>
    <w:rsid w:val="008B4AAE"/>
    <w:rsid w:val="008B4AF9"/>
    <w:rsid w:val="008C288E"/>
    <w:rsid w:val="008C2BF8"/>
    <w:rsid w:val="008C6BF9"/>
    <w:rsid w:val="008C7DF9"/>
    <w:rsid w:val="008E1505"/>
    <w:rsid w:val="008E549C"/>
    <w:rsid w:val="008E5BD6"/>
    <w:rsid w:val="008E761A"/>
    <w:rsid w:val="008F3A64"/>
    <w:rsid w:val="008F4079"/>
    <w:rsid w:val="008F6275"/>
    <w:rsid w:val="009052C9"/>
    <w:rsid w:val="0091228A"/>
    <w:rsid w:val="00912916"/>
    <w:rsid w:val="00912DA2"/>
    <w:rsid w:val="00914F64"/>
    <w:rsid w:val="00916116"/>
    <w:rsid w:val="00921B5F"/>
    <w:rsid w:val="009279E8"/>
    <w:rsid w:val="009342DC"/>
    <w:rsid w:val="0094179D"/>
    <w:rsid w:val="009516CA"/>
    <w:rsid w:val="00951FEC"/>
    <w:rsid w:val="00952954"/>
    <w:rsid w:val="00954535"/>
    <w:rsid w:val="00955BDA"/>
    <w:rsid w:val="009704B9"/>
    <w:rsid w:val="0097256B"/>
    <w:rsid w:val="00986AF4"/>
    <w:rsid w:val="00993C46"/>
    <w:rsid w:val="00994486"/>
    <w:rsid w:val="00995424"/>
    <w:rsid w:val="009A0D5F"/>
    <w:rsid w:val="009A2092"/>
    <w:rsid w:val="009A7914"/>
    <w:rsid w:val="009A7F89"/>
    <w:rsid w:val="009B21C8"/>
    <w:rsid w:val="009B43F3"/>
    <w:rsid w:val="009B58C1"/>
    <w:rsid w:val="009C3184"/>
    <w:rsid w:val="009C38E5"/>
    <w:rsid w:val="009C595B"/>
    <w:rsid w:val="009C6E16"/>
    <w:rsid w:val="009C796C"/>
    <w:rsid w:val="009D6950"/>
    <w:rsid w:val="009E4DE3"/>
    <w:rsid w:val="009F0BE5"/>
    <w:rsid w:val="009F0FF4"/>
    <w:rsid w:val="009F1811"/>
    <w:rsid w:val="009F1855"/>
    <w:rsid w:val="009F561B"/>
    <w:rsid w:val="00A000B3"/>
    <w:rsid w:val="00A03FE9"/>
    <w:rsid w:val="00A04921"/>
    <w:rsid w:val="00A058B2"/>
    <w:rsid w:val="00A066B8"/>
    <w:rsid w:val="00A10739"/>
    <w:rsid w:val="00A10F89"/>
    <w:rsid w:val="00A1528C"/>
    <w:rsid w:val="00A158EA"/>
    <w:rsid w:val="00A24F25"/>
    <w:rsid w:val="00A3015F"/>
    <w:rsid w:val="00A37E07"/>
    <w:rsid w:val="00A401D3"/>
    <w:rsid w:val="00A4061E"/>
    <w:rsid w:val="00A40D82"/>
    <w:rsid w:val="00A40F59"/>
    <w:rsid w:val="00A42D7A"/>
    <w:rsid w:val="00A42EC8"/>
    <w:rsid w:val="00A44A0A"/>
    <w:rsid w:val="00A45E00"/>
    <w:rsid w:val="00A50C17"/>
    <w:rsid w:val="00A5347D"/>
    <w:rsid w:val="00A54D82"/>
    <w:rsid w:val="00A6507B"/>
    <w:rsid w:val="00A73D08"/>
    <w:rsid w:val="00A8017F"/>
    <w:rsid w:val="00A84176"/>
    <w:rsid w:val="00A87F6D"/>
    <w:rsid w:val="00A91790"/>
    <w:rsid w:val="00A92517"/>
    <w:rsid w:val="00A95D77"/>
    <w:rsid w:val="00AA2178"/>
    <w:rsid w:val="00AA26AB"/>
    <w:rsid w:val="00AA3041"/>
    <w:rsid w:val="00AA393F"/>
    <w:rsid w:val="00AA4BF4"/>
    <w:rsid w:val="00AB4B2D"/>
    <w:rsid w:val="00AB5EE7"/>
    <w:rsid w:val="00AB6160"/>
    <w:rsid w:val="00AC3F78"/>
    <w:rsid w:val="00AC6B06"/>
    <w:rsid w:val="00AD149B"/>
    <w:rsid w:val="00AD252D"/>
    <w:rsid w:val="00AD27EB"/>
    <w:rsid w:val="00AD420A"/>
    <w:rsid w:val="00AD53E8"/>
    <w:rsid w:val="00AD6769"/>
    <w:rsid w:val="00AD6C66"/>
    <w:rsid w:val="00AF29F9"/>
    <w:rsid w:val="00AF2CA1"/>
    <w:rsid w:val="00AF4522"/>
    <w:rsid w:val="00AF465F"/>
    <w:rsid w:val="00B0062A"/>
    <w:rsid w:val="00B15670"/>
    <w:rsid w:val="00B255D2"/>
    <w:rsid w:val="00B25A78"/>
    <w:rsid w:val="00B27F50"/>
    <w:rsid w:val="00B31B5F"/>
    <w:rsid w:val="00B34909"/>
    <w:rsid w:val="00B3509A"/>
    <w:rsid w:val="00B36A95"/>
    <w:rsid w:val="00B374A0"/>
    <w:rsid w:val="00B465C4"/>
    <w:rsid w:val="00B474A4"/>
    <w:rsid w:val="00B500F9"/>
    <w:rsid w:val="00B5786C"/>
    <w:rsid w:val="00B6365A"/>
    <w:rsid w:val="00B64411"/>
    <w:rsid w:val="00B70BFE"/>
    <w:rsid w:val="00B70D5C"/>
    <w:rsid w:val="00B70DAD"/>
    <w:rsid w:val="00B73979"/>
    <w:rsid w:val="00B75F06"/>
    <w:rsid w:val="00B77FAB"/>
    <w:rsid w:val="00B819BC"/>
    <w:rsid w:val="00B849FA"/>
    <w:rsid w:val="00B85961"/>
    <w:rsid w:val="00B86431"/>
    <w:rsid w:val="00B90750"/>
    <w:rsid w:val="00B918B3"/>
    <w:rsid w:val="00B939F0"/>
    <w:rsid w:val="00B93AAB"/>
    <w:rsid w:val="00B95D5D"/>
    <w:rsid w:val="00B97422"/>
    <w:rsid w:val="00B978AE"/>
    <w:rsid w:val="00BA39E4"/>
    <w:rsid w:val="00BA3EE9"/>
    <w:rsid w:val="00BA5162"/>
    <w:rsid w:val="00BA6F05"/>
    <w:rsid w:val="00BA7476"/>
    <w:rsid w:val="00BB18CE"/>
    <w:rsid w:val="00BB3B6F"/>
    <w:rsid w:val="00BB7C5F"/>
    <w:rsid w:val="00BC2101"/>
    <w:rsid w:val="00BC6BF8"/>
    <w:rsid w:val="00BD1240"/>
    <w:rsid w:val="00BD277D"/>
    <w:rsid w:val="00BD308E"/>
    <w:rsid w:val="00BD650E"/>
    <w:rsid w:val="00BD7C06"/>
    <w:rsid w:val="00BE396D"/>
    <w:rsid w:val="00BE3E49"/>
    <w:rsid w:val="00BE4769"/>
    <w:rsid w:val="00BF08E4"/>
    <w:rsid w:val="00BF5B4F"/>
    <w:rsid w:val="00C107CC"/>
    <w:rsid w:val="00C13684"/>
    <w:rsid w:val="00C251B0"/>
    <w:rsid w:val="00C2574C"/>
    <w:rsid w:val="00C26FCD"/>
    <w:rsid w:val="00C27017"/>
    <w:rsid w:val="00C35686"/>
    <w:rsid w:val="00C42475"/>
    <w:rsid w:val="00C4255F"/>
    <w:rsid w:val="00C42581"/>
    <w:rsid w:val="00C4674B"/>
    <w:rsid w:val="00C505C8"/>
    <w:rsid w:val="00C53B01"/>
    <w:rsid w:val="00C615E9"/>
    <w:rsid w:val="00C67422"/>
    <w:rsid w:val="00C7044F"/>
    <w:rsid w:val="00C71DE6"/>
    <w:rsid w:val="00C748CA"/>
    <w:rsid w:val="00C82E2B"/>
    <w:rsid w:val="00C83216"/>
    <w:rsid w:val="00C857D0"/>
    <w:rsid w:val="00C90E10"/>
    <w:rsid w:val="00C919AF"/>
    <w:rsid w:val="00CA43D2"/>
    <w:rsid w:val="00CA6AE9"/>
    <w:rsid w:val="00CB3E7E"/>
    <w:rsid w:val="00CB61FF"/>
    <w:rsid w:val="00CB79C8"/>
    <w:rsid w:val="00CC6714"/>
    <w:rsid w:val="00CD03D0"/>
    <w:rsid w:val="00CD0B0F"/>
    <w:rsid w:val="00CD124E"/>
    <w:rsid w:val="00CE7E83"/>
    <w:rsid w:val="00CF1837"/>
    <w:rsid w:val="00CF6391"/>
    <w:rsid w:val="00D019B6"/>
    <w:rsid w:val="00D073A9"/>
    <w:rsid w:val="00D11087"/>
    <w:rsid w:val="00D11A90"/>
    <w:rsid w:val="00D11F31"/>
    <w:rsid w:val="00D14EFA"/>
    <w:rsid w:val="00D171E2"/>
    <w:rsid w:val="00D21458"/>
    <w:rsid w:val="00D2386A"/>
    <w:rsid w:val="00D30FAC"/>
    <w:rsid w:val="00D31E43"/>
    <w:rsid w:val="00D32DBA"/>
    <w:rsid w:val="00D33016"/>
    <w:rsid w:val="00D3339D"/>
    <w:rsid w:val="00D37BBA"/>
    <w:rsid w:val="00D43BD4"/>
    <w:rsid w:val="00D44F15"/>
    <w:rsid w:val="00D465E8"/>
    <w:rsid w:val="00D52C1B"/>
    <w:rsid w:val="00D54727"/>
    <w:rsid w:val="00D56AAA"/>
    <w:rsid w:val="00D61BB1"/>
    <w:rsid w:val="00D65470"/>
    <w:rsid w:val="00D7126D"/>
    <w:rsid w:val="00D736B1"/>
    <w:rsid w:val="00D766AF"/>
    <w:rsid w:val="00D77DF5"/>
    <w:rsid w:val="00D8285E"/>
    <w:rsid w:val="00D83BE1"/>
    <w:rsid w:val="00D83E43"/>
    <w:rsid w:val="00D84011"/>
    <w:rsid w:val="00D853EF"/>
    <w:rsid w:val="00D85F32"/>
    <w:rsid w:val="00D915CD"/>
    <w:rsid w:val="00D927E1"/>
    <w:rsid w:val="00D97D67"/>
    <w:rsid w:val="00DA44C8"/>
    <w:rsid w:val="00DA52DD"/>
    <w:rsid w:val="00DB3579"/>
    <w:rsid w:val="00DB70D3"/>
    <w:rsid w:val="00DC04EB"/>
    <w:rsid w:val="00DC65B0"/>
    <w:rsid w:val="00DD0E82"/>
    <w:rsid w:val="00DD2D40"/>
    <w:rsid w:val="00DD43B7"/>
    <w:rsid w:val="00DD4B6F"/>
    <w:rsid w:val="00DD6BF2"/>
    <w:rsid w:val="00DD6C5E"/>
    <w:rsid w:val="00DE2F20"/>
    <w:rsid w:val="00DE697A"/>
    <w:rsid w:val="00DE6DA5"/>
    <w:rsid w:val="00DF23C6"/>
    <w:rsid w:val="00DF4CF9"/>
    <w:rsid w:val="00DF655B"/>
    <w:rsid w:val="00DF66FA"/>
    <w:rsid w:val="00E01FF3"/>
    <w:rsid w:val="00E038A1"/>
    <w:rsid w:val="00E1318E"/>
    <w:rsid w:val="00E1372A"/>
    <w:rsid w:val="00E1514D"/>
    <w:rsid w:val="00E151A3"/>
    <w:rsid w:val="00E16222"/>
    <w:rsid w:val="00E23E0C"/>
    <w:rsid w:val="00E25AAB"/>
    <w:rsid w:val="00E2651C"/>
    <w:rsid w:val="00E30125"/>
    <w:rsid w:val="00E3281E"/>
    <w:rsid w:val="00E32865"/>
    <w:rsid w:val="00E33F60"/>
    <w:rsid w:val="00E427F1"/>
    <w:rsid w:val="00E45B4D"/>
    <w:rsid w:val="00E47897"/>
    <w:rsid w:val="00E50C84"/>
    <w:rsid w:val="00E546A5"/>
    <w:rsid w:val="00E63F7F"/>
    <w:rsid w:val="00E650B8"/>
    <w:rsid w:val="00E65249"/>
    <w:rsid w:val="00E65612"/>
    <w:rsid w:val="00E65E81"/>
    <w:rsid w:val="00E67CCF"/>
    <w:rsid w:val="00E7110A"/>
    <w:rsid w:val="00E71A78"/>
    <w:rsid w:val="00E725D0"/>
    <w:rsid w:val="00E747DA"/>
    <w:rsid w:val="00E76B24"/>
    <w:rsid w:val="00E83590"/>
    <w:rsid w:val="00E9096B"/>
    <w:rsid w:val="00E95FA2"/>
    <w:rsid w:val="00E96AE2"/>
    <w:rsid w:val="00E971F1"/>
    <w:rsid w:val="00EA24F7"/>
    <w:rsid w:val="00EA3A04"/>
    <w:rsid w:val="00EC0E95"/>
    <w:rsid w:val="00EC1612"/>
    <w:rsid w:val="00EC171A"/>
    <w:rsid w:val="00EC62F5"/>
    <w:rsid w:val="00EC7531"/>
    <w:rsid w:val="00ED0106"/>
    <w:rsid w:val="00EE0137"/>
    <w:rsid w:val="00EE5D4E"/>
    <w:rsid w:val="00EE7C3A"/>
    <w:rsid w:val="00EF0D74"/>
    <w:rsid w:val="00EF2861"/>
    <w:rsid w:val="00EF38F6"/>
    <w:rsid w:val="00EF4D9D"/>
    <w:rsid w:val="00F0271D"/>
    <w:rsid w:val="00F0655B"/>
    <w:rsid w:val="00F0683E"/>
    <w:rsid w:val="00F074E7"/>
    <w:rsid w:val="00F101E4"/>
    <w:rsid w:val="00F11B4F"/>
    <w:rsid w:val="00F120BC"/>
    <w:rsid w:val="00F14988"/>
    <w:rsid w:val="00F21A43"/>
    <w:rsid w:val="00F2293E"/>
    <w:rsid w:val="00F24854"/>
    <w:rsid w:val="00F25E19"/>
    <w:rsid w:val="00F26B0A"/>
    <w:rsid w:val="00F26CE8"/>
    <w:rsid w:val="00F26D05"/>
    <w:rsid w:val="00F30864"/>
    <w:rsid w:val="00F40BBF"/>
    <w:rsid w:val="00F43520"/>
    <w:rsid w:val="00F47567"/>
    <w:rsid w:val="00F47F65"/>
    <w:rsid w:val="00F50435"/>
    <w:rsid w:val="00F56932"/>
    <w:rsid w:val="00F6508D"/>
    <w:rsid w:val="00F66294"/>
    <w:rsid w:val="00F665D3"/>
    <w:rsid w:val="00F676A4"/>
    <w:rsid w:val="00F73977"/>
    <w:rsid w:val="00F74D98"/>
    <w:rsid w:val="00F769CA"/>
    <w:rsid w:val="00F77E50"/>
    <w:rsid w:val="00F8033A"/>
    <w:rsid w:val="00FA1445"/>
    <w:rsid w:val="00FA3119"/>
    <w:rsid w:val="00FA35D1"/>
    <w:rsid w:val="00FA3D05"/>
    <w:rsid w:val="00FA6FAC"/>
    <w:rsid w:val="00FB0030"/>
    <w:rsid w:val="00FB0FD4"/>
    <w:rsid w:val="00FB701D"/>
    <w:rsid w:val="00FC26EC"/>
    <w:rsid w:val="00FC6032"/>
    <w:rsid w:val="00FC7E21"/>
    <w:rsid w:val="00FD137B"/>
    <w:rsid w:val="00FD16FD"/>
    <w:rsid w:val="00FD1DAD"/>
    <w:rsid w:val="00FD4E52"/>
    <w:rsid w:val="00FD7CE8"/>
    <w:rsid w:val="00FE1EC3"/>
    <w:rsid w:val="00FE4285"/>
    <w:rsid w:val="00FE7161"/>
    <w:rsid w:val="00FE7ECB"/>
    <w:rsid w:val="00FF32ED"/>
    <w:rsid w:val="00FF5BC2"/>
    <w:rsid w:val="00FF76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2423D263"/>
  <w15:docId w15:val="{65804CED-0EC7-47B4-AEC9-5E15F3F9F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35D1"/>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9F181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9F1811"/>
    <w:pPr>
      <w:ind w:left="720"/>
      <w:contextualSpacing/>
    </w:pPr>
  </w:style>
  <w:style w:type="paragraph" w:styleId="BalloonText">
    <w:name w:val="Balloon Text"/>
    <w:basedOn w:val="Normal"/>
    <w:link w:val="BalloonTextChar"/>
    <w:uiPriority w:val="99"/>
    <w:semiHidden/>
    <w:rsid w:val="005765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7650A"/>
    <w:rPr>
      <w:rFonts w:ascii="Tahoma" w:hAnsi="Tahoma" w:cs="Tahoma"/>
      <w:sz w:val="16"/>
      <w:szCs w:val="16"/>
    </w:rPr>
  </w:style>
  <w:style w:type="paragraph" w:styleId="Header">
    <w:name w:val="header"/>
    <w:basedOn w:val="Normal"/>
    <w:link w:val="HeaderChar"/>
    <w:uiPriority w:val="99"/>
    <w:rsid w:val="00D019B6"/>
    <w:pPr>
      <w:tabs>
        <w:tab w:val="center" w:pos="4513"/>
        <w:tab w:val="right" w:pos="9026"/>
      </w:tabs>
      <w:spacing w:after="0" w:line="240" w:lineRule="auto"/>
    </w:pPr>
  </w:style>
  <w:style w:type="character" w:customStyle="1" w:styleId="HeaderChar">
    <w:name w:val="Header Char"/>
    <w:basedOn w:val="DefaultParagraphFont"/>
    <w:link w:val="Header"/>
    <w:uiPriority w:val="99"/>
    <w:locked/>
    <w:rsid w:val="00D019B6"/>
    <w:rPr>
      <w:rFonts w:cs="Times New Roman"/>
    </w:rPr>
  </w:style>
  <w:style w:type="paragraph" w:styleId="Footer">
    <w:name w:val="footer"/>
    <w:basedOn w:val="Normal"/>
    <w:link w:val="FooterChar"/>
    <w:uiPriority w:val="99"/>
    <w:rsid w:val="00D019B6"/>
    <w:pPr>
      <w:tabs>
        <w:tab w:val="center" w:pos="4513"/>
        <w:tab w:val="right" w:pos="9026"/>
      </w:tabs>
      <w:spacing w:after="0" w:line="240" w:lineRule="auto"/>
    </w:pPr>
  </w:style>
  <w:style w:type="character" w:customStyle="1" w:styleId="FooterChar">
    <w:name w:val="Footer Char"/>
    <w:basedOn w:val="DefaultParagraphFont"/>
    <w:link w:val="Footer"/>
    <w:uiPriority w:val="99"/>
    <w:locked/>
    <w:rsid w:val="00D019B6"/>
    <w:rPr>
      <w:rFonts w:cs="Times New Roman"/>
    </w:rPr>
  </w:style>
  <w:style w:type="paragraph" w:styleId="NormalWeb">
    <w:name w:val="Normal (Web)"/>
    <w:basedOn w:val="Normal"/>
    <w:uiPriority w:val="99"/>
    <w:rsid w:val="00460FCC"/>
    <w:pPr>
      <w:spacing w:before="100" w:beforeAutospacing="1" w:after="100" w:afterAutospacing="1" w:line="240" w:lineRule="auto"/>
    </w:pPr>
    <w:rPr>
      <w:rFonts w:ascii="Verdana" w:hAnsi="Verdana"/>
      <w:color w:val="000000"/>
      <w:sz w:val="17"/>
      <w:szCs w:val="17"/>
    </w:rPr>
  </w:style>
  <w:style w:type="character" w:styleId="Strong">
    <w:name w:val="Strong"/>
    <w:qFormat/>
    <w:locked/>
    <w:rsid w:val="009F0FF4"/>
    <w:rPr>
      <w:b/>
      <w:bCs/>
    </w:rPr>
  </w:style>
  <w:style w:type="character" w:customStyle="1" w:styleId="fontstyle01">
    <w:name w:val="fontstyle01"/>
    <w:basedOn w:val="DefaultParagraphFont"/>
    <w:rsid w:val="00271A9F"/>
    <w:rPr>
      <w:rFonts w:ascii="Times New Roman" w:hAnsi="Times New Roman" w:cs="Times New Roman" w:hint="default"/>
      <w:b w:val="0"/>
      <w:bCs w:val="0"/>
      <w:i w:val="0"/>
      <w:iCs w:val="0"/>
      <w:color w:val="000000"/>
      <w:sz w:val="28"/>
      <w:szCs w:val="28"/>
    </w:rPr>
  </w:style>
  <w:style w:type="character" w:customStyle="1" w:styleId="fontstyle21">
    <w:name w:val="fontstyle21"/>
    <w:rsid w:val="002E6766"/>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1319308">
      <w:bodyDiv w:val="1"/>
      <w:marLeft w:val="0"/>
      <w:marRight w:val="0"/>
      <w:marTop w:val="0"/>
      <w:marBottom w:val="0"/>
      <w:divBdr>
        <w:top w:val="none" w:sz="0" w:space="0" w:color="auto"/>
        <w:left w:val="none" w:sz="0" w:space="0" w:color="auto"/>
        <w:bottom w:val="none" w:sz="0" w:space="0" w:color="auto"/>
        <w:right w:val="none" w:sz="0" w:space="0" w:color="auto"/>
      </w:divBdr>
    </w:div>
    <w:div w:id="1741440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thuvienphapluat.vn/phap-luat/tim-van-ban.aspx?keyword=1168/Q&#272;-TTg&amp;area=2&amp;type=0&amp;lan=1&amp;match=False&amp;sort=2&amp;vc=True" TargetMode="External"/><Relationship Id="rId3" Type="http://schemas.openxmlformats.org/officeDocument/2006/relationships/settings" Target="settings.xml"/><Relationship Id="rId7" Type="http://schemas.openxmlformats.org/officeDocument/2006/relationships/hyperlink" Target="https://m.thuvienphapluat.vn/phap-luat/tim-van-ban.aspx?keyword=1168/Q&#272;-TTg&amp;area=2&amp;type=0&amp;lan=1&amp;match=False&amp;sort=2&amp;vc=Tru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844</TotalTime>
  <Pages>1</Pages>
  <Words>2034</Words>
  <Characters>11600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UBND TỈNH HÀ TĨNH</vt:lpstr>
    </vt:vector>
  </TitlesOfParts>
  <Company>XP-2010</Company>
  <LinksUpToDate>false</LinksUpToDate>
  <CharactersWithSpaces>13607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HÀ TĨNH</dc:title>
  <dc:creator>Thanh An</dc:creator>
  <cp:lastModifiedBy>Vanxuan</cp:lastModifiedBy>
  <cp:revision>49</cp:revision>
  <cp:lastPrinted>2019-01-17T02:32:00Z</cp:lastPrinted>
  <dcterms:created xsi:type="dcterms:W3CDTF">2017-01-20T02:06:00Z</dcterms:created>
  <dcterms:modified xsi:type="dcterms:W3CDTF">2020-10-23T08:53:00Z</dcterms:modified>
</cp:coreProperties>
</file>